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37886" w14:textId="13A4A43B" w:rsidR="003215A0" w:rsidRPr="005E1B99" w:rsidRDefault="003215A0" w:rsidP="00964244">
      <w:pPr>
        <w:spacing w:line="276" w:lineRule="auto"/>
        <w:jc w:val="both"/>
        <w:rPr>
          <w:rFonts w:asciiTheme="minorHAnsi" w:hAnsiTheme="minorHAnsi"/>
          <w:lang w:val="sr-Cyrl-RS"/>
        </w:rPr>
      </w:pPr>
    </w:p>
    <w:p w14:paraId="0568629C" w14:textId="77777777" w:rsidR="005C337E" w:rsidRPr="005E1B99" w:rsidRDefault="005C337E" w:rsidP="006216B1">
      <w:pPr>
        <w:spacing w:line="276" w:lineRule="auto"/>
        <w:ind w:firstLine="720"/>
        <w:jc w:val="center"/>
        <w:rPr>
          <w:rFonts w:asciiTheme="minorHAnsi" w:hAnsiTheme="minorHAnsi"/>
          <w:b/>
        </w:rPr>
      </w:pPr>
      <w:r w:rsidRPr="005E1B99">
        <w:rPr>
          <w:b/>
          <w:bCs/>
        </w:rPr>
        <w:t>NATURAL GAS TRANSMISSION AGREEMEN</w:t>
      </w:r>
      <w:bookmarkStart w:id="0" w:name="TOCField"/>
      <w:bookmarkStart w:id="1" w:name="TOCAppendicesField"/>
      <w:bookmarkEnd w:id="0"/>
      <w:bookmarkEnd w:id="1"/>
      <w:r w:rsidRPr="005E1B99">
        <w:rPr>
          <w:b/>
          <w:bCs/>
        </w:rPr>
        <w:t>T</w:t>
      </w:r>
    </w:p>
    <w:p w14:paraId="109BA529" w14:textId="77777777" w:rsidR="005C337E" w:rsidRPr="005E1B99" w:rsidRDefault="005C337E" w:rsidP="006216B1">
      <w:pPr>
        <w:spacing w:line="276" w:lineRule="auto"/>
        <w:ind w:firstLine="720"/>
        <w:jc w:val="center"/>
        <w:rPr>
          <w:rFonts w:asciiTheme="minorHAnsi" w:hAnsiTheme="minorHAnsi"/>
          <w:lang w:val="sr-Cyrl-RS"/>
        </w:rPr>
      </w:pPr>
    </w:p>
    <w:p w14:paraId="3E1BC8FF" w14:textId="77777777" w:rsidR="005C337E" w:rsidRPr="005E1B99" w:rsidRDefault="005C337E" w:rsidP="006216B1">
      <w:pPr>
        <w:spacing w:line="276" w:lineRule="auto"/>
        <w:ind w:firstLine="720"/>
        <w:jc w:val="center"/>
        <w:rPr>
          <w:rFonts w:asciiTheme="minorHAnsi" w:hAnsiTheme="minorHAnsi" w:cstheme="minorHAnsi"/>
          <w:lang w:val="sr-Cyrl-RS"/>
        </w:rPr>
      </w:pPr>
    </w:p>
    <w:p w14:paraId="4AFAB3D4" w14:textId="77777777" w:rsidR="005C337E" w:rsidRPr="005E1B99" w:rsidRDefault="00EC2C2C" w:rsidP="005C337E">
      <w:pPr>
        <w:spacing w:line="276" w:lineRule="auto"/>
        <w:jc w:val="both"/>
        <w:rPr>
          <w:rFonts w:asciiTheme="minorHAnsi" w:hAnsiTheme="minorHAnsi" w:cstheme="minorHAnsi"/>
          <w:caps/>
        </w:rPr>
      </w:pPr>
      <w:r w:rsidRPr="005E1B99">
        <w:rPr>
          <w:rFonts w:asciiTheme="minorHAnsi" w:hAnsiTheme="minorHAnsi"/>
          <w:b/>
        </w:rPr>
        <w:t>This Natural Gas Transmission Agreement (the “Agreement“) is entered into on the date of signing:</w:t>
      </w:r>
    </w:p>
    <w:p w14:paraId="0ED1BA04" w14:textId="77777777" w:rsidR="005C337E" w:rsidRPr="005E1B99" w:rsidRDefault="005C337E" w:rsidP="005C337E">
      <w:pPr>
        <w:spacing w:line="276" w:lineRule="auto"/>
        <w:rPr>
          <w:rFonts w:asciiTheme="minorHAnsi" w:hAnsiTheme="minorHAnsi" w:cstheme="minorHAnsi"/>
          <w:lang w:val="sr-Cyrl-RS"/>
        </w:rPr>
      </w:pPr>
    </w:p>
    <w:p w14:paraId="1ED9D172" w14:textId="77777777" w:rsidR="005C337E" w:rsidRPr="005E1B99" w:rsidRDefault="005C337E" w:rsidP="005C337E">
      <w:pPr>
        <w:spacing w:line="276" w:lineRule="auto"/>
        <w:rPr>
          <w:rFonts w:asciiTheme="minorHAnsi" w:hAnsiTheme="minorHAnsi" w:cstheme="minorHAnsi"/>
        </w:rPr>
      </w:pPr>
      <w:r w:rsidRPr="005E1B99">
        <w:rPr>
          <w:rFonts w:asciiTheme="minorHAnsi" w:hAnsiTheme="minorHAnsi"/>
        </w:rPr>
        <w:t>BETWEEN:</w:t>
      </w:r>
    </w:p>
    <w:p w14:paraId="2544B96A" w14:textId="77777777" w:rsidR="005C337E" w:rsidRPr="005E1B99" w:rsidRDefault="005C337E" w:rsidP="005C337E">
      <w:pPr>
        <w:spacing w:line="276" w:lineRule="auto"/>
        <w:rPr>
          <w:rFonts w:asciiTheme="minorHAnsi" w:hAnsiTheme="minorHAnsi" w:cstheme="minorHAnsi"/>
          <w:lang w:val="sr-Cyrl-RS"/>
        </w:rPr>
      </w:pPr>
    </w:p>
    <w:p w14:paraId="5889D76C" w14:textId="5886A01E" w:rsidR="005C337E" w:rsidRPr="005E1B99" w:rsidRDefault="005C337E" w:rsidP="005C337E">
      <w:pPr>
        <w:pStyle w:val="ListParagraph"/>
        <w:numPr>
          <w:ilvl w:val="0"/>
          <w:numId w:val="14"/>
        </w:numPr>
        <w:spacing w:line="276" w:lineRule="auto"/>
        <w:contextualSpacing w:val="0"/>
        <w:jc w:val="both"/>
        <w:rPr>
          <w:rFonts w:asciiTheme="minorHAnsi" w:hAnsiTheme="minorHAnsi" w:cstheme="minorHAnsi"/>
        </w:rPr>
      </w:pPr>
      <w:r w:rsidRPr="005E1B99">
        <w:rPr>
          <w:rFonts w:asciiTheme="minorHAnsi" w:hAnsiTheme="minorHAnsi"/>
          <w:b/>
          <w:bCs/>
        </w:rPr>
        <w:t>LIMITED LIABILITY COMPANY TRANSPORTGAS SRBIJA NOVI SAD</w:t>
      </w:r>
      <w:r w:rsidRPr="005E1B99">
        <w:rPr>
          <w:rFonts w:asciiTheme="minorHAnsi" w:hAnsiTheme="minorHAnsi"/>
        </w:rPr>
        <w:t>, registered under the laws of the Republic of Serbia, entered into the Register of Business Entities of the Business Registers Agency of the Republic of Serbia, registration number: 21129542, with its registered office at 5 Bulevar oslobođenja Str., 21000 Novi Sad, Republic of Serbia, represen</w:t>
      </w:r>
      <w:r w:rsidR="002E3A37">
        <w:rPr>
          <w:rFonts w:asciiTheme="minorHAnsi" w:hAnsiTheme="minorHAnsi"/>
        </w:rPr>
        <w:t>ted by acting director Mr. Gojko Vukoje</w:t>
      </w:r>
      <w:r w:rsidRPr="005E1B99">
        <w:rPr>
          <w:rFonts w:asciiTheme="minorHAnsi" w:hAnsiTheme="minorHAnsi"/>
        </w:rPr>
        <w:t xml:space="preserve"> (the "TSO"); and </w:t>
      </w:r>
    </w:p>
    <w:p w14:paraId="3B1A21C0" w14:textId="77777777" w:rsidR="005C337E" w:rsidRPr="005E1B99" w:rsidRDefault="005C337E" w:rsidP="005C337E">
      <w:pPr>
        <w:spacing w:line="276" w:lineRule="auto"/>
        <w:rPr>
          <w:rFonts w:asciiTheme="minorHAnsi" w:hAnsiTheme="minorHAnsi" w:cstheme="minorHAnsi"/>
          <w:lang w:val="sr-Cyrl-RS"/>
        </w:rPr>
      </w:pPr>
    </w:p>
    <w:p w14:paraId="748DA295" w14:textId="77777777" w:rsidR="005C337E" w:rsidRPr="005E1B99" w:rsidRDefault="005C337E" w:rsidP="005C337E">
      <w:pPr>
        <w:pStyle w:val="ListParagraph"/>
        <w:numPr>
          <w:ilvl w:val="0"/>
          <w:numId w:val="14"/>
        </w:numPr>
        <w:spacing w:line="276" w:lineRule="auto"/>
        <w:contextualSpacing w:val="0"/>
        <w:jc w:val="both"/>
        <w:rPr>
          <w:rFonts w:asciiTheme="minorHAnsi" w:hAnsiTheme="minorHAnsi" w:cstheme="minorHAnsi"/>
        </w:rPr>
      </w:pPr>
      <w:r w:rsidRPr="005E1B99">
        <w:rPr>
          <w:rFonts w:asciiTheme="minorHAnsi" w:hAnsiTheme="minorHAnsi"/>
        </w:rPr>
        <w:t>[please insert the full trade name of the User from the application for the entry into the Agreement and the extract from the Register], registered in line with the laws of [please insert the country of incorporation], entered in the Register [please insert the full name of the register], company identification number [●], with its registered office at [please insert the address of the registered office, city and country], represented by [please insert the name of the person(s) signing the Agreement and their capacity] ("User");</w:t>
      </w:r>
    </w:p>
    <w:p w14:paraId="78A3142E" w14:textId="77777777" w:rsidR="005C337E" w:rsidRPr="005E1B99" w:rsidRDefault="005C337E" w:rsidP="005C337E">
      <w:pPr>
        <w:spacing w:line="276" w:lineRule="auto"/>
        <w:rPr>
          <w:rFonts w:asciiTheme="minorHAnsi" w:hAnsiTheme="minorHAnsi" w:cstheme="minorHAnsi"/>
          <w:lang w:val="sr-Cyrl-RS"/>
        </w:rPr>
      </w:pPr>
    </w:p>
    <w:p w14:paraId="234A11D6" w14:textId="77777777" w:rsidR="005C337E" w:rsidRPr="005E1B99" w:rsidRDefault="005C337E" w:rsidP="005C337E">
      <w:pPr>
        <w:spacing w:line="276" w:lineRule="auto"/>
        <w:jc w:val="both"/>
        <w:rPr>
          <w:rFonts w:asciiTheme="minorHAnsi" w:hAnsiTheme="minorHAnsi" w:cstheme="minorHAnsi"/>
        </w:rPr>
      </w:pPr>
      <w:r w:rsidRPr="005E1B99">
        <w:rPr>
          <w:rFonts w:asciiTheme="minorHAnsi" w:hAnsiTheme="minorHAnsi"/>
        </w:rPr>
        <w:t>hereinafter referred to individually as the "Party", and collectively as the "Parties".</w:t>
      </w:r>
    </w:p>
    <w:p w14:paraId="6B9B1296" w14:textId="77777777" w:rsidR="005C337E" w:rsidRPr="005E1B99" w:rsidRDefault="005C337E" w:rsidP="005C337E">
      <w:pPr>
        <w:spacing w:line="276" w:lineRule="auto"/>
        <w:rPr>
          <w:rFonts w:asciiTheme="minorHAnsi" w:hAnsiTheme="minorHAnsi" w:cstheme="minorHAnsi"/>
          <w:lang w:val="sr-Cyrl-RS"/>
        </w:rPr>
      </w:pPr>
    </w:p>
    <w:p w14:paraId="3724E826" w14:textId="77777777" w:rsidR="005C337E" w:rsidRPr="005E1B99" w:rsidRDefault="005C337E" w:rsidP="005C337E">
      <w:pPr>
        <w:spacing w:line="276" w:lineRule="auto"/>
        <w:rPr>
          <w:rFonts w:asciiTheme="minorHAnsi" w:hAnsiTheme="minorHAnsi" w:cstheme="minorHAnsi"/>
        </w:rPr>
      </w:pPr>
      <w:r w:rsidRPr="005E1B99">
        <w:rPr>
          <w:rFonts w:asciiTheme="minorHAnsi" w:hAnsiTheme="minorHAnsi"/>
        </w:rPr>
        <w:t>RECITALS</w:t>
      </w:r>
    </w:p>
    <w:p w14:paraId="1DEAC3C3" w14:textId="77777777" w:rsidR="005C337E" w:rsidRPr="005E1B99" w:rsidRDefault="005C337E" w:rsidP="005C337E">
      <w:pPr>
        <w:spacing w:line="276" w:lineRule="auto"/>
        <w:rPr>
          <w:rFonts w:asciiTheme="minorHAnsi" w:hAnsiTheme="minorHAnsi"/>
          <w:lang w:val="sr-Cyrl-RS"/>
        </w:rPr>
      </w:pPr>
    </w:p>
    <w:p w14:paraId="5264CE08" w14:textId="77777777" w:rsidR="005C337E" w:rsidRPr="005E1B99" w:rsidRDefault="005C337E" w:rsidP="005C337E">
      <w:pPr>
        <w:spacing w:line="276" w:lineRule="auto"/>
        <w:jc w:val="both"/>
        <w:rPr>
          <w:rFonts w:asciiTheme="minorHAnsi" w:hAnsiTheme="minorHAnsi"/>
        </w:rPr>
      </w:pPr>
      <w:r w:rsidRPr="005E1B99">
        <w:rPr>
          <w:rFonts w:asciiTheme="minorHAnsi" w:hAnsiTheme="minorHAnsi"/>
        </w:rPr>
        <w:t>The Parties hereby mutually agree that:</w:t>
      </w:r>
    </w:p>
    <w:p w14:paraId="0040D99C" w14:textId="77777777" w:rsidR="005C337E" w:rsidRPr="005E1B99" w:rsidRDefault="005C337E" w:rsidP="005C337E">
      <w:pPr>
        <w:spacing w:line="276" w:lineRule="auto"/>
        <w:jc w:val="both"/>
        <w:rPr>
          <w:rFonts w:asciiTheme="minorHAnsi" w:hAnsiTheme="minorHAnsi"/>
          <w:lang w:val="sr-Cyrl-RS"/>
        </w:rPr>
      </w:pPr>
    </w:p>
    <w:p w14:paraId="52E8DAD6" w14:textId="27DA1E77" w:rsidR="005C337E" w:rsidRPr="005E1B99" w:rsidRDefault="005C337E" w:rsidP="005C337E">
      <w:pPr>
        <w:pStyle w:val="ListParagraph"/>
        <w:numPr>
          <w:ilvl w:val="0"/>
          <w:numId w:val="15"/>
        </w:numPr>
        <w:spacing w:line="276" w:lineRule="auto"/>
        <w:contextualSpacing w:val="0"/>
        <w:jc w:val="both"/>
        <w:rPr>
          <w:rFonts w:asciiTheme="minorHAnsi" w:hAnsiTheme="minorHAnsi"/>
        </w:rPr>
      </w:pPr>
      <w:r w:rsidRPr="005E1B99">
        <w:rPr>
          <w:rFonts w:asciiTheme="minorHAnsi" w:hAnsiTheme="minorHAnsi"/>
        </w:rPr>
        <w:t>the User sub</w:t>
      </w:r>
      <w:r w:rsidR="004A2825" w:rsidRPr="005E1B99">
        <w:rPr>
          <w:rFonts w:asciiTheme="minorHAnsi" w:hAnsiTheme="minorHAnsi"/>
        </w:rPr>
        <w:t>mitted an Application</w:t>
      </w:r>
      <w:r w:rsidR="004A2825" w:rsidRPr="005E1B99">
        <w:rPr>
          <w:rFonts w:asciiTheme="minorHAnsi" w:hAnsiTheme="minorHAnsi"/>
          <w:lang w:val="sr-Cyrl-RS"/>
        </w:rPr>
        <w:t xml:space="preserve"> </w:t>
      </w:r>
      <w:r w:rsidRPr="005E1B99">
        <w:rPr>
          <w:rFonts w:asciiTheme="minorHAnsi" w:hAnsiTheme="minorHAnsi"/>
        </w:rPr>
        <w:t>for the entry into an Agreement filed with the TSO, assessing the fulfilment of the requirements of the law governing the field of energy (the Law) and clause 9.2 of the Natural Gas Transmission System Network Code adopted by the TSO, dated [●], no. [●] (the "Network Code"), the TSO has determined that the User meets all the prescribed requirements for entering into this Agreement;</w:t>
      </w:r>
    </w:p>
    <w:p w14:paraId="4A20212E" w14:textId="77777777" w:rsidR="005C337E" w:rsidRPr="005E1B99" w:rsidRDefault="005C337E" w:rsidP="005C337E">
      <w:pPr>
        <w:pStyle w:val="ListParagraph"/>
        <w:spacing w:line="276" w:lineRule="auto"/>
        <w:jc w:val="both"/>
        <w:rPr>
          <w:rFonts w:asciiTheme="minorHAnsi" w:hAnsiTheme="minorHAnsi"/>
          <w:lang w:val="sr-Cyrl-RS"/>
        </w:rPr>
      </w:pPr>
    </w:p>
    <w:p w14:paraId="4DA5B6FB" w14:textId="77777777" w:rsidR="005C337E" w:rsidRPr="005E1B99" w:rsidRDefault="005C337E" w:rsidP="005C337E">
      <w:pPr>
        <w:pStyle w:val="ListParagraph"/>
        <w:numPr>
          <w:ilvl w:val="0"/>
          <w:numId w:val="15"/>
        </w:numPr>
        <w:spacing w:line="276" w:lineRule="auto"/>
        <w:contextualSpacing w:val="0"/>
        <w:jc w:val="both"/>
        <w:rPr>
          <w:rFonts w:asciiTheme="minorHAnsi" w:hAnsiTheme="minorHAnsi"/>
        </w:rPr>
      </w:pPr>
      <w:r w:rsidRPr="005E1B99">
        <w:rPr>
          <w:rFonts w:asciiTheme="minorHAnsi" w:hAnsiTheme="minorHAnsi"/>
        </w:rPr>
        <w:t xml:space="preserve">By signing this Agreement, the User acknowledges that (1) they are aware of the content of the Network Code; (2) they accept to exercise the right under the Law, regulations adopted on the basis of the Law, the Network Code  and this Agreement to access the System by subsequent contracting of Standard Capacity Products distributed at Interconnection Points via the Capacity Booking Platform, and at Other Points via the Operational Platform, i.e., which are obtained on the secondary capacity market; (3) they accept that offers and notifications on contracting of the Standard Capacity Product are delivered in electronic form via the Capacity Booking Platform or the Operational Platform, which shall become an integral part of this Agreement on the date of receipt, without the need for the TSO and the User to sign it; (4) they accept to use during the performance of this Agreement the Operational Platform for communication with the TSO in accordance with the Network Code; (5) no proposal for the initiation of bankruptcy proceedings has been submitted against them, i.e., no decision has </w:t>
      </w:r>
      <w:r w:rsidRPr="005E1B99">
        <w:rPr>
          <w:rFonts w:asciiTheme="minorHAnsi" w:hAnsiTheme="minorHAnsi"/>
        </w:rPr>
        <w:lastRenderedPageBreak/>
        <w:t>been made to initiate liquidation proceedings, and there is no imminent insolvency in terms of the regulations governing bankruptcy;</w:t>
      </w:r>
    </w:p>
    <w:p w14:paraId="696989C8" w14:textId="77777777" w:rsidR="005C337E" w:rsidRPr="005E1B99" w:rsidRDefault="005C337E" w:rsidP="005C337E">
      <w:pPr>
        <w:pStyle w:val="ListParagraph"/>
        <w:spacing w:line="276" w:lineRule="auto"/>
        <w:jc w:val="both"/>
        <w:rPr>
          <w:rFonts w:asciiTheme="minorHAnsi" w:hAnsiTheme="minorHAnsi"/>
          <w:lang w:val="sr-Cyrl-RS"/>
        </w:rPr>
      </w:pPr>
    </w:p>
    <w:p w14:paraId="10D7AC41" w14:textId="77777777" w:rsidR="005C337E" w:rsidRPr="005E1B99" w:rsidRDefault="005C337E" w:rsidP="005C337E">
      <w:pPr>
        <w:pStyle w:val="ListParagraph"/>
        <w:numPr>
          <w:ilvl w:val="0"/>
          <w:numId w:val="15"/>
        </w:numPr>
        <w:spacing w:line="276" w:lineRule="auto"/>
        <w:contextualSpacing w:val="0"/>
        <w:jc w:val="both"/>
        <w:rPr>
          <w:rFonts w:asciiTheme="minorHAnsi" w:hAnsiTheme="minorHAnsi"/>
        </w:rPr>
      </w:pPr>
      <w:r w:rsidRPr="005E1B99">
        <w:rPr>
          <w:rFonts w:asciiTheme="minorHAnsi" w:hAnsiTheme="minorHAnsi"/>
        </w:rPr>
        <w:t>the auctions of Standard Capacity Products and secondary trading of Contracted Capacities at Interconnection Points are held through the Capacity Booking Platform, which provides the following information services to the TSO and the User in line with the Network Code: 1) announcement of auctions by the TSO 2) submission of bids in electronic form by the User when they are ready to participate in auctions and/or bids for secondary capacity trading 3) delivery of a notification by the TSO on acceptance of User bids for contracting Standard Capacity Products at the auction and/or a notification on acceptance of trading on the secondary capacity market. In addition to these services, the TSO conducts capacity conversion and capacity surrender through the Capacity Booking Platform;</w:t>
      </w:r>
    </w:p>
    <w:p w14:paraId="3CF7F0FC" w14:textId="77777777" w:rsidR="005C337E" w:rsidRPr="005E1B99" w:rsidRDefault="005C337E" w:rsidP="005C337E">
      <w:pPr>
        <w:pStyle w:val="ListParagraph"/>
        <w:rPr>
          <w:rFonts w:asciiTheme="minorHAnsi" w:hAnsiTheme="minorHAnsi"/>
          <w:lang w:val="sr-Cyrl-RS"/>
        </w:rPr>
      </w:pPr>
    </w:p>
    <w:p w14:paraId="0EE4D64E" w14:textId="77777777" w:rsidR="005C337E" w:rsidRPr="005E1B99" w:rsidRDefault="005C337E" w:rsidP="005C337E">
      <w:pPr>
        <w:pStyle w:val="ListParagraph"/>
        <w:numPr>
          <w:ilvl w:val="0"/>
          <w:numId w:val="15"/>
        </w:numPr>
        <w:spacing w:line="276" w:lineRule="auto"/>
        <w:contextualSpacing w:val="0"/>
        <w:jc w:val="both"/>
        <w:rPr>
          <w:rFonts w:asciiTheme="minorHAnsi" w:hAnsiTheme="minorHAnsi"/>
        </w:rPr>
      </w:pPr>
      <w:r w:rsidRPr="005E1B99">
        <w:rPr>
          <w:rFonts w:asciiTheme="minorHAnsi" w:hAnsiTheme="minorHAnsi"/>
        </w:rPr>
        <w:t>The distribution and contracting of Standard Capacity Products and secondary trading of Contracted Capacities at Other Points is carried out through the Operational Platform, which enables the User and the TSO to 1) submit bids in electronic form for the distribution and delivery of notices on contracting of Standard Capacity Products at Other Points, 2) submit bids and contract secondary trading of capacities, 3) trade in gas at the VTP, 4) submit Nominations and Renominations, and 5) provide mutual notification, in electronic form;</w:t>
      </w:r>
    </w:p>
    <w:p w14:paraId="7BFE313E" w14:textId="77777777" w:rsidR="005C337E" w:rsidRPr="005E1B99" w:rsidRDefault="005C337E" w:rsidP="005C337E">
      <w:pPr>
        <w:pStyle w:val="ListParagraph"/>
        <w:spacing w:line="276" w:lineRule="auto"/>
        <w:rPr>
          <w:rFonts w:asciiTheme="minorHAnsi" w:hAnsiTheme="minorHAnsi"/>
          <w:lang w:val="sr-Cyrl-RS"/>
        </w:rPr>
      </w:pPr>
    </w:p>
    <w:p w14:paraId="61B41F97" w14:textId="77777777" w:rsidR="005C337E" w:rsidRPr="005E1B99" w:rsidRDefault="005C337E" w:rsidP="005C337E">
      <w:pPr>
        <w:pStyle w:val="ListParagraph"/>
        <w:numPr>
          <w:ilvl w:val="0"/>
          <w:numId w:val="15"/>
        </w:numPr>
        <w:spacing w:line="276" w:lineRule="auto"/>
        <w:contextualSpacing w:val="0"/>
        <w:jc w:val="both"/>
        <w:rPr>
          <w:rFonts w:asciiTheme="minorHAnsi" w:hAnsiTheme="minorHAnsi"/>
        </w:rPr>
      </w:pPr>
      <w:r w:rsidRPr="005E1B99">
        <w:rPr>
          <w:rFonts w:asciiTheme="minorHAnsi" w:hAnsiTheme="minorHAnsi"/>
        </w:rPr>
        <w:t>the contractual relationship between the Parties is governed by this Agreement and the Network Code, which further define the rights and obligations of all users and the TSO based on the Law. The rights and obligations of the Parties shall be applied and interpreted in accordance with the Law, by-laws adopted pursuant to the Law, and the Network Code.</w:t>
      </w:r>
    </w:p>
    <w:p w14:paraId="562CDEA9" w14:textId="77777777" w:rsidR="005C337E" w:rsidRPr="005E1B99" w:rsidRDefault="005C337E" w:rsidP="005C337E">
      <w:pPr>
        <w:spacing w:line="276" w:lineRule="auto"/>
        <w:rPr>
          <w:rFonts w:asciiTheme="minorHAnsi" w:hAnsiTheme="minorHAnsi"/>
          <w:lang w:val="sr-Cyrl-RS"/>
        </w:rPr>
      </w:pPr>
    </w:p>
    <w:p w14:paraId="1266EE70" w14:textId="77777777" w:rsidR="005C337E" w:rsidRPr="005E1B99" w:rsidRDefault="005C337E" w:rsidP="005C337E">
      <w:pPr>
        <w:spacing w:line="276" w:lineRule="auto"/>
        <w:rPr>
          <w:rFonts w:asciiTheme="minorHAnsi" w:hAnsiTheme="minorHAnsi"/>
        </w:rPr>
      </w:pPr>
      <w:r w:rsidRPr="005E1B99">
        <w:rPr>
          <w:rFonts w:asciiTheme="minorHAnsi" w:hAnsiTheme="minorHAnsi"/>
        </w:rPr>
        <w:t>whereby all the prescribed requirements for entering this Agreement have been met.</w:t>
      </w:r>
    </w:p>
    <w:p w14:paraId="11D5E787" w14:textId="77777777" w:rsidR="005C337E" w:rsidRPr="005E1B99" w:rsidRDefault="005C337E" w:rsidP="005C337E">
      <w:pPr>
        <w:spacing w:line="276" w:lineRule="auto"/>
        <w:rPr>
          <w:rFonts w:asciiTheme="minorHAnsi" w:hAnsiTheme="minorHAnsi"/>
          <w:lang w:val="sr-Cyrl-RS"/>
        </w:rPr>
      </w:pPr>
    </w:p>
    <w:p w14:paraId="561FD94B" w14:textId="77777777" w:rsidR="005C337E" w:rsidRPr="005E1B99" w:rsidRDefault="005C337E" w:rsidP="005C337E">
      <w:pPr>
        <w:spacing w:line="276" w:lineRule="auto"/>
        <w:rPr>
          <w:rFonts w:asciiTheme="minorHAnsi" w:hAnsiTheme="minorHAnsi"/>
        </w:rPr>
      </w:pPr>
      <w:r w:rsidRPr="005E1B99">
        <w:rPr>
          <w:rFonts w:asciiTheme="minorHAnsi" w:hAnsiTheme="minorHAnsi"/>
        </w:rPr>
        <w:t>Taking into account everything set out in the Recitals, the Parties agree as follows:</w:t>
      </w:r>
    </w:p>
    <w:p w14:paraId="1EDFF561" w14:textId="77777777" w:rsidR="005C337E" w:rsidRPr="005E1B99" w:rsidRDefault="005C337E" w:rsidP="005C337E">
      <w:pPr>
        <w:spacing w:line="276" w:lineRule="auto"/>
        <w:rPr>
          <w:rFonts w:asciiTheme="minorHAnsi" w:hAnsiTheme="minorHAnsi"/>
          <w:lang w:val="sr-Cyrl-RS"/>
        </w:rPr>
      </w:pPr>
    </w:p>
    <w:p w14:paraId="10D549A1" w14:textId="77777777" w:rsidR="005C337E" w:rsidRPr="005E1B99" w:rsidRDefault="005C337E" w:rsidP="005C337E">
      <w:pPr>
        <w:keepNext/>
        <w:numPr>
          <w:ilvl w:val="0"/>
          <w:numId w:val="12"/>
        </w:numPr>
        <w:adjustRightInd w:val="0"/>
        <w:spacing w:line="276" w:lineRule="auto"/>
        <w:jc w:val="both"/>
        <w:outlineLvl w:val="0"/>
        <w:rPr>
          <w:rFonts w:asciiTheme="minorHAnsi" w:hAnsiTheme="minorHAnsi" w:cstheme="minorHAnsi"/>
          <w:caps/>
        </w:rPr>
      </w:pPr>
      <w:bookmarkStart w:id="2" w:name="_Toc189573873"/>
      <w:bookmarkStart w:id="3" w:name="_Toc189574144"/>
      <w:bookmarkStart w:id="4" w:name="_Ref511658753"/>
      <w:bookmarkStart w:id="5" w:name="_Toc511659297"/>
      <w:r w:rsidRPr="005E1B99">
        <w:rPr>
          <w:rFonts w:asciiTheme="minorHAnsi" w:hAnsiTheme="minorHAnsi"/>
          <w:caps/>
        </w:rPr>
        <w:t>TERMS</w:t>
      </w:r>
      <w:bookmarkEnd w:id="2"/>
      <w:bookmarkEnd w:id="3"/>
    </w:p>
    <w:p w14:paraId="61767296" w14:textId="77777777" w:rsidR="005C337E" w:rsidRPr="005E1B99" w:rsidRDefault="005C337E" w:rsidP="005C337E">
      <w:pPr>
        <w:spacing w:line="276" w:lineRule="auto"/>
        <w:rPr>
          <w:rFonts w:asciiTheme="minorHAnsi" w:hAnsiTheme="minorHAnsi"/>
          <w:lang w:val="sr-Cyrl-RS"/>
        </w:rPr>
      </w:pPr>
    </w:p>
    <w:p w14:paraId="1816E12D" w14:textId="77777777" w:rsidR="005C337E" w:rsidRPr="005E1B99" w:rsidRDefault="005C337E" w:rsidP="005C337E">
      <w:pPr>
        <w:keepNext/>
        <w:numPr>
          <w:ilvl w:val="1"/>
          <w:numId w:val="12"/>
        </w:numPr>
        <w:adjustRightInd w:val="0"/>
        <w:spacing w:line="276" w:lineRule="auto"/>
        <w:jc w:val="both"/>
        <w:outlineLvl w:val="1"/>
        <w:rPr>
          <w:rFonts w:asciiTheme="minorHAnsi" w:hAnsiTheme="minorHAnsi"/>
        </w:rPr>
      </w:pPr>
      <w:bookmarkStart w:id="6" w:name="_Toc189573874"/>
      <w:bookmarkStart w:id="7" w:name="_Toc189574145"/>
      <w:r w:rsidRPr="005E1B99">
        <w:rPr>
          <w:rFonts w:asciiTheme="minorHAnsi" w:hAnsiTheme="minorHAnsi"/>
        </w:rPr>
        <w:t>Capitalized terms used in this Agreement, which are not defined in Article 1.2 of this Agreement, have the meaning set forth in the Network Code.</w:t>
      </w:r>
      <w:bookmarkEnd w:id="6"/>
      <w:bookmarkEnd w:id="7"/>
    </w:p>
    <w:p w14:paraId="40C9386A" w14:textId="77777777" w:rsidR="005C337E" w:rsidRPr="005E1B99" w:rsidRDefault="005C337E" w:rsidP="005C337E">
      <w:pPr>
        <w:spacing w:line="276" w:lineRule="auto"/>
        <w:rPr>
          <w:rFonts w:asciiTheme="minorHAnsi" w:hAnsiTheme="minorHAnsi"/>
          <w:lang w:val="sr-Cyrl-RS"/>
        </w:rPr>
      </w:pPr>
    </w:p>
    <w:p w14:paraId="028615C6" w14:textId="77777777" w:rsidR="005C337E" w:rsidRPr="005E1B99" w:rsidRDefault="005C337E" w:rsidP="005C337E">
      <w:pPr>
        <w:keepNext/>
        <w:numPr>
          <w:ilvl w:val="1"/>
          <w:numId w:val="12"/>
        </w:numPr>
        <w:adjustRightInd w:val="0"/>
        <w:spacing w:line="276" w:lineRule="auto"/>
        <w:jc w:val="both"/>
        <w:outlineLvl w:val="1"/>
        <w:rPr>
          <w:rFonts w:asciiTheme="minorHAnsi" w:hAnsiTheme="minorHAnsi"/>
        </w:rPr>
      </w:pPr>
      <w:bookmarkStart w:id="8" w:name="_Toc189573875"/>
      <w:bookmarkStart w:id="9" w:name="_Toc189574146"/>
      <w:r w:rsidRPr="005E1B99">
        <w:rPr>
          <w:rFonts w:asciiTheme="minorHAnsi" w:hAnsiTheme="minorHAnsi"/>
        </w:rPr>
        <w:t>Other capitalized terms used in this Agreement shall have the following meanings:</w:t>
      </w:r>
      <w:bookmarkEnd w:id="8"/>
      <w:bookmarkEnd w:id="9"/>
    </w:p>
    <w:p w14:paraId="6CFE098B" w14:textId="77777777" w:rsidR="005C337E" w:rsidRPr="005E1B99" w:rsidRDefault="005C337E" w:rsidP="005C337E">
      <w:pPr>
        <w:spacing w:line="276" w:lineRule="auto"/>
        <w:rPr>
          <w:rFonts w:asciiTheme="minorHAnsi" w:hAnsiTheme="minorHAnsi"/>
          <w:lang w:val="sr-Cyrl-RS"/>
        </w:rPr>
      </w:pPr>
    </w:p>
    <w:p w14:paraId="68C117AD" w14:textId="77777777" w:rsidR="005C337E" w:rsidRPr="005E1B99" w:rsidRDefault="005C337E" w:rsidP="005C337E">
      <w:pPr>
        <w:pStyle w:val="BodyTextIndent"/>
        <w:numPr>
          <w:ilvl w:val="0"/>
          <w:numId w:val="0"/>
        </w:numPr>
        <w:spacing w:after="0" w:line="276" w:lineRule="auto"/>
        <w:ind w:left="720"/>
        <w:rPr>
          <w:rFonts w:asciiTheme="minorHAnsi" w:eastAsia="SimSun" w:hAnsiTheme="minorHAnsi"/>
          <w:szCs w:val="24"/>
        </w:rPr>
      </w:pPr>
      <w:r w:rsidRPr="005E1B99">
        <w:rPr>
          <w:rFonts w:asciiTheme="minorHAnsi" w:hAnsiTheme="minorHAnsi"/>
        </w:rPr>
        <w:t>"Affected Party" has the meaning given to this expression in Article 9.1.1 of this Agreement;</w:t>
      </w:r>
    </w:p>
    <w:p w14:paraId="52B63445" w14:textId="77777777" w:rsidR="005C337E" w:rsidRPr="005E1B99" w:rsidRDefault="005C337E" w:rsidP="005C337E">
      <w:pPr>
        <w:spacing w:line="276" w:lineRule="auto"/>
        <w:rPr>
          <w:rFonts w:asciiTheme="minorHAnsi" w:hAnsiTheme="minorHAnsi"/>
          <w:lang w:val="sr-Cyrl-RS"/>
        </w:rPr>
      </w:pPr>
    </w:p>
    <w:p w14:paraId="33000E8A" w14:textId="77777777" w:rsidR="005C337E" w:rsidRPr="005E1B99" w:rsidRDefault="005C337E" w:rsidP="005C337E">
      <w:pPr>
        <w:pStyle w:val="BodyTextIndent"/>
        <w:numPr>
          <w:ilvl w:val="0"/>
          <w:numId w:val="0"/>
        </w:numPr>
        <w:spacing w:after="0" w:line="276" w:lineRule="auto"/>
        <w:ind w:left="720"/>
        <w:rPr>
          <w:rFonts w:asciiTheme="minorHAnsi" w:eastAsia="SimSun" w:hAnsiTheme="minorHAnsi"/>
          <w:szCs w:val="24"/>
        </w:rPr>
      </w:pPr>
      <w:r w:rsidRPr="005E1B99">
        <w:rPr>
          <w:rFonts w:asciiTheme="minorHAnsi" w:hAnsiTheme="minorHAnsi"/>
        </w:rPr>
        <w:t>"Confidential Information" has the meaning given to this expression in Article 12.1.1 of this Agreement;</w:t>
      </w:r>
    </w:p>
    <w:p w14:paraId="243A84F3" w14:textId="77777777" w:rsidR="005C337E" w:rsidRPr="005E1B99" w:rsidRDefault="005C337E" w:rsidP="005C337E">
      <w:pPr>
        <w:spacing w:line="276" w:lineRule="auto"/>
        <w:rPr>
          <w:rFonts w:asciiTheme="minorHAnsi" w:hAnsiTheme="minorHAnsi"/>
          <w:lang w:val="sr-Cyrl-RS"/>
        </w:rPr>
      </w:pPr>
    </w:p>
    <w:p w14:paraId="740B1652" w14:textId="77777777" w:rsidR="005C337E" w:rsidRPr="005E1B99" w:rsidRDefault="005C337E" w:rsidP="005C337E">
      <w:pPr>
        <w:pStyle w:val="BodyTextIndent"/>
        <w:numPr>
          <w:ilvl w:val="0"/>
          <w:numId w:val="0"/>
        </w:numPr>
        <w:spacing w:after="0" w:line="276" w:lineRule="auto"/>
        <w:ind w:left="720"/>
        <w:rPr>
          <w:rFonts w:asciiTheme="minorHAnsi" w:eastAsia="SimSun" w:hAnsiTheme="minorHAnsi"/>
          <w:szCs w:val="24"/>
        </w:rPr>
      </w:pPr>
      <w:r w:rsidRPr="005E1B99">
        <w:rPr>
          <w:rFonts w:asciiTheme="minorHAnsi" w:hAnsiTheme="minorHAnsi"/>
        </w:rPr>
        <w:t>"Force Majeure Event" has the meaning given to this expression in Article 9.2 of this Agreement;</w:t>
      </w:r>
    </w:p>
    <w:p w14:paraId="686442E5" w14:textId="77777777" w:rsidR="005C337E" w:rsidRPr="005E1B99" w:rsidRDefault="005C337E" w:rsidP="005C337E">
      <w:pPr>
        <w:spacing w:line="276" w:lineRule="auto"/>
        <w:rPr>
          <w:rFonts w:asciiTheme="minorHAnsi" w:hAnsiTheme="minorHAnsi"/>
          <w:lang w:val="sr-Cyrl-RS"/>
        </w:rPr>
      </w:pPr>
    </w:p>
    <w:p w14:paraId="696735D0" w14:textId="77777777" w:rsidR="005C337E" w:rsidRPr="005E1B99" w:rsidRDefault="005C337E" w:rsidP="005C337E">
      <w:pPr>
        <w:pStyle w:val="BodyTextIndent"/>
        <w:numPr>
          <w:ilvl w:val="0"/>
          <w:numId w:val="0"/>
        </w:numPr>
        <w:spacing w:after="0" w:line="276" w:lineRule="auto"/>
        <w:ind w:left="720"/>
        <w:rPr>
          <w:rFonts w:asciiTheme="minorHAnsi" w:eastAsia="SimSun" w:hAnsiTheme="minorHAnsi"/>
          <w:szCs w:val="24"/>
        </w:rPr>
      </w:pPr>
      <w:r w:rsidRPr="005E1B99">
        <w:rPr>
          <w:rFonts w:asciiTheme="minorHAnsi" w:hAnsiTheme="minorHAnsi"/>
        </w:rPr>
        <w:t>"Force Majeure Notice" has the meaning given to this expression in Article 9.3 of this Agreement;</w:t>
      </w:r>
    </w:p>
    <w:p w14:paraId="3788589C" w14:textId="77777777" w:rsidR="005C337E" w:rsidRPr="005E1B99" w:rsidRDefault="005C337E" w:rsidP="005C337E">
      <w:pPr>
        <w:spacing w:line="276" w:lineRule="auto"/>
        <w:rPr>
          <w:rFonts w:asciiTheme="minorHAnsi" w:hAnsiTheme="minorHAnsi"/>
          <w:lang w:val="sr-Cyrl-RS"/>
        </w:rPr>
      </w:pPr>
    </w:p>
    <w:p w14:paraId="04BC2FAB" w14:textId="77777777" w:rsidR="005C337E" w:rsidRPr="005E1B99" w:rsidRDefault="005C337E" w:rsidP="005C337E">
      <w:pPr>
        <w:pStyle w:val="BodyTextIndent"/>
        <w:numPr>
          <w:ilvl w:val="0"/>
          <w:numId w:val="0"/>
        </w:numPr>
        <w:spacing w:after="0" w:line="276" w:lineRule="auto"/>
        <w:ind w:left="720"/>
        <w:rPr>
          <w:rFonts w:asciiTheme="minorHAnsi" w:eastAsia="SimSun" w:hAnsiTheme="minorHAnsi"/>
          <w:szCs w:val="24"/>
        </w:rPr>
      </w:pPr>
      <w:r w:rsidRPr="005E1B99">
        <w:rPr>
          <w:rFonts w:asciiTheme="minorHAnsi" w:hAnsiTheme="minorHAnsi"/>
        </w:rPr>
        <w:t>"Signing Date" means the date indicated next to the electronic signature of the TSO’s representative;</w:t>
      </w:r>
    </w:p>
    <w:p w14:paraId="427D622D" w14:textId="77777777" w:rsidR="005C337E" w:rsidRPr="005E1B99" w:rsidRDefault="005C337E" w:rsidP="005C337E">
      <w:pPr>
        <w:spacing w:line="276" w:lineRule="auto"/>
        <w:rPr>
          <w:rFonts w:asciiTheme="minorHAnsi" w:hAnsiTheme="minorHAnsi"/>
          <w:lang w:val="sr-Cyrl-RS"/>
        </w:rPr>
      </w:pPr>
    </w:p>
    <w:p w14:paraId="5F2C34E2" w14:textId="77777777" w:rsidR="005C337E" w:rsidRPr="005E1B99" w:rsidRDefault="005C337E" w:rsidP="005C337E">
      <w:pPr>
        <w:tabs>
          <w:tab w:val="left" w:pos="4261"/>
        </w:tabs>
        <w:spacing w:line="276" w:lineRule="auto"/>
        <w:ind w:left="720"/>
        <w:jc w:val="both"/>
        <w:rPr>
          <w:rFonts w:asciiTheme="minorHAnsi" w:hAnsiTheme="minorHAnsi"/>
        </w:rPr>
      </w:pPr>
      <w:r w:rsidRPr="005E1B99">
        <w:rPr>
          <w:rFonts w:asciiTheme="minorHAnsi" w:hAnsiTheme="minorHAnsi"/>
        </w:rPr>
        <w:t>"Termination Notice" has the meaning given to this expression in Article 11.4 of this Agreement;</w:t>
      </w:r>
    </w:p>
    <w:p w14:paraId="3DF5A874" w14:textId="77777777" w:rsidR="005C337E" w:rsidRPr="005E1B99" w:rsidRDefault="005C337E" w:rsidP="005C337E">
      <w:pPr>
        <w:tabs>
          <w:tab w:val="left" w:pos="4261"/>
        </w:tabs>
        <w:spacing w:line="276" w:lineRule="auto"/>
        <w:jc w:val="both"/>
        <w:rPr>
          <w:rFonts w:asciiTheme="minorHAnsi" w:hAnsiTheme="minorHAnsi"/>
          <w:lang w:val="sr-Cyrl-RS"/>
        </w:rPr>
      </w:pPr>
    </w:p>
    <w:p w14:paraId="144C48A1" w14:textId="77777777" w:rsidR="005C337E" w:rsidRPr="005E1B99" w:rsidRDefault="005C337E" w:rsidP="005C337E">
      <w:pPr>
        <w:pStyle w:val="Heading1"/>
        <w:keepLines w:val="0"/>
        <w:numPr>
          <w:ilvl w:val="0"/>
          <w:numId w:val="12"/>
        </w:numPr>
        <w:adjustRightInd w:val="0"/>
        <w:spacing w:before="0" w:line="276" w:lineRule="auto"/>
        <w:jc w:val="both"/>
        <w:rPr>
          <w:rFonts w:asciiTheme="minorHAnsi" w:eastAsia="SimSun" w:hAnsiTheme="minorHAnsi" w:cs="Times New Roman"/>
          <w:color w:val="auto"/>
          <w:sz w:val="22"/>
          <w:szCs w:val="24"/>
        </w:rPr>
      </w:pPr>
      <w:bookmarkStart w:id="10" w:name="_Toc189573876"/>
      <w:bookmarkStart w:id="11" w:name="_Toc189574147"/>
      <w:bookmarkStart w:id="12" w:name="_Toc526266051"/>
      <w:r w:rsidRPr="005E1B99">
        <w:rPr>
          <w:rFonts w:asciiTheme="minorHAnsi" w:hAnsiTheme="minorHAnsi"/>
          <w:color w:val="auto"/>
          <w:sz w:val="22"/>
        </w:rPr>
        <w:t>SUBJECT MATTER OF THE AGREEMENT</w:t>
      </w:r>
      <w:bookmarkEnd w:id="10"/>
      <w:bookmarkEnd w:id="11"/>
    </w:p>
    <w:p w14:paraId="4D8AFDD6"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26368DDC" w14:textId="48B98D78" w:rsidR="005E1B99" w:rsidRPr="005E1B99" w:rsidRDefault="005E1B99" w:rsidP="005E1B99">
      <w:pPr>
        <w:pStyle w:val="Heading2"/>
        <w:keepLines w:val="0"/>
        <w:numPr>
          <w:ilvl w:val="1"/>
          <w:numId w:val="12"/>
        </w:numPr>
        <w:adjustRightInd w:val="0"/>
        <w:spacing w:before="0" w:after="240"/>
        <w:jc w:val="both"/>
        <w:rPr>
          <w:rFonts w:asciiTheme="minorHAnsi" w:eastAsia="SimSun" w:hAnsiTheme="minorHAnsi" w:cs="Times New Roman"/>
          <w:color w:val="auto"/>
          <w:sz w:val="22"/>
          <w:szCs w:val="24"/>
          <w:lang w:val="sr-Cyrl-RS"/>
        </w:rPr>
      </w:pPr>
      <w:bookmarkStart w:id="13" w:name="_Toc189573877"/>
      <w:bookmarkStart w:id="14" w:name="_Toc189574148"/>
      <w:r w:rsidRPr="005E1B99">
        <w:rPr>
          <w:rFonts w:asciiTheme="minorHAnsi" w:eastAsia="SimSun" w:hAnsiTheme="minorHAnsi" w:cs="Times New Roman"/>
          <w:color w:val="auto"/>
          <w:sz w:val="22"/>
          <w:szCs w:val="24"/>
          <w:lang w:val="sr-Latn-RS"/>
        </w:rPr>
        <w:t>Under</w:t>
      </w:r>
      <w:r w:rsidRPr="005E1B99">
        <w:rPr>
          <w:rFonts w:asciiTheme="minorHAnsi" w:eastAsia="SimSun" w:hAnsiTheme="minorHAnsi" w:cs="Times New Roman"/>
          <w:color w:val="auto"/>
          <w:sz w:val="22"/>
          <w:szCs w:val="24"/>
          <w:lang w:val="sr-Cyrl-RS"/>
        </w:rPr>
        <w:t xml:space="preserve"> this </w:t>
      </w:r>
      <w:r w:rsidRPr="005E1B99">
        <w:rPr>
          <w:rFonts w:asciiTheme="minorHAnsi" w:eastAsia="SimSun" w:hAnsiTheme="minorHAnsi" w:cs="Times New Roman"/>
          <w:color w:val="auto"/>
          <w:sz w:val="22"/>
          <w:szCs w:val="24"/>
          <w:lang w:val="sr-Latn-RS"/>
        </w:rPr>
        <w:t>Contract</w:t>
      </w:r>
      <w:r w:rsidRPr="005E1B99">
        <w:rPr>
          <w:rFonts w:asciiTheme="minorHAnsi" w:eastAsia="SimSun" w:hAnsiTheme="minorHAnsi" w:cs="Times New Roman"/>
          <w:color w:val="auto"/>
          <w:sz w:val="22"/>
          <w:szCs w:val="24"/>
          <w:lang w:val="sr-Cyrl-RS"/>
        </w:rPr>
        <w:t xml:space="preserve">, </w:t>
      </w:r>
      <w:r w:rsidRPr="005E1B99">
        <w:rPr>
          <w:rFonts w:asciiTheme="minorHAnsi" w:eastAsia="SimSun" w:hAnsiTheme="minorHAnsi" w:cs="Times New Roman"/>
          <w:color w:val="auto"/>
          <w:sz w:val="22"/>
          <w:szCs w:val="24"/>
          <w:lang w:val="sr-Latn-RS"/>
        </w:rPr>
        <w:t>TSO shall</w:t>
      </w:r>
      <w:r w:rsidRPr="005E1B99">
        <w:rPr>
          <w:rFonts w:asciiTheme="minorHAnsi" w:eastAsia="SimSun" w:hAnsiTheme="minorHAnsi" w:cs="Times New Roman"/>
          <w:color w:val="auto"/>
          <w:sz w:val="22"/>
          <w:szCs w:val="24"/>
          <w:lang w:val="sr-Cyrl-RS"/>
        </w:rPr>
        <w:t xml:space="preserve"> </w:t>
      </w:r>
      <w:r w:rsidRPr="005E1B99">
        <w:rPr>
          <w:rFonts w:asciiTheme="minorHAnsi" w:eastAsia="SimSun" w:hAnsiTheme="minorHAnsi" w:cs="Times New Roman"/>
          <w:color w:val="auto"/>
          <w:sz w:val="22"/>
          <w:szCs w:val="24"/>
          <w:lang w:val="sr-Latn-RS"/>
        </w:rPr>
        <w:t>be obliged</w:t>
      </w:r>
      <w:r w:rsidRPr="005E1B99">
        <w:rPr>
          <w:rFonts w:asciiTheme="minorHAnsi" w:eastAsia="SimSun" w:hAnsiTheme="minorHAnsi" w:cs="Times New Roman"/>
          <w:color w:val="auto"/>
          <w:sz w:val="22"/>
          <w:szCs w:val="24"/>
          <w:lang w:val="sr-Cyrl-RS"/>
        </w:rPr>
        <w:t xml:space="preserve"> to provide the User</w:t>
      </w:r>
      <w:r w:rsidRPr="005E1B99">
        <w:rPr>
          <w:rFonts w:asciiTheme="minorHAnsi" w:eastAsia="SimSun" w:hAnsiTheme="minorHAnsi" w:cs="Times New Roman"/>
          <w:color w:val="auto"/>
          <w:sz w:val="22"/>
          <w:szCs w:val="24"/>
          <w:lang w:val="sr-Latn-RS"/>
        </w:rPr>
        <w:t>,</w:t>
      </w:r>
      <w:r w:rsidRPr="005E1B99">
        <w:rPr>
          <w:rFonts w:asciiTheme="minorHAnsi" w:eastAsia="SimSun" w:hAnsiTheme="minorHAnsi" w:cs="Times New Roman"/>
          <w:color w:val="auto"/>
          <w:sz w:val="22"/>
          <w:szCs w:val="24"/>
          <w:lang w:val="sr-Cyrl-RS"/>
        </w:rPr>
        <w:t xml:space="preserve"> during the term of this </w:t>
      </w:r>
      <w:r w:rsidRPr="005E1B99">
        <w:rPr>
          <w:rFonts w:asciiTheme="minorHAnsi" w:eastAsia="SimSun" w:hAnsiTheme="minorHAnsi" w:cs="Times New Roman"/>
          <w:color w:val="auto"/>
          <w:sz w:val="22"/>
          <w:szCs w:val="24"/>
          <w:lang w:val="sr-Latn-RS"/>
        </w:rPr>
        <w:t xml:space="preserve">Contract, </w:t>
      </w:r>
      <w:r w:rsidRPr="005E1B99">
        <w:rPr>
          <w:rFonts w:asciiTheme="minorHAnsi" w:eastAsia="SimSun" w:hAnsiTheme="minorHAnsi" w:cs="Times New Roman"/>
          <w:color w:val="auto"/>
          <w:sz w:val="22"/>
          <w:szCs w:val="24"/>
          <w:lang w:val="sr-Cyrl-RS"/>
        </w:rPr>
        <w:t xml:space="preserve">with gas transportation services that are of a predetermined duration, method of execution and direction of transportation that </w:t>
      </w:r>
      <w:r w:rsidRPr="005E1B99">
        <w:rPr>
          <w:rFonts w:asciiTheme="minorHAnsi" w:eastAsia="SimSun" w:hAnsiTheme="minorHAnsi" w:cs="Times New Roman"/>
          <w:color w:val="auto"/>
          <w:sz w:val="22"/>
          <w:szCs w:val="24"/>
          <w:lang w:val="sr-Latn-RS"/>
        </w:rPr>
        <w:t>TSO</w:t>
      </w:r>
      <w:r w:rsidRPr="005E1B99">
        <w:rPr>
          <w:rFonts w:asciiTheme="minorHAnsi" w:eastAsia="SimSun" w:hAnsiTheme="minorHAnsi" w:cs="Times New Roman"/>
          <w:color w:val="auto"/>
          <w:sz w:val="22"/>
          <w:szCs w:val="24"/>
          <w:lang w:val="sr-Cyrl-RS"/>
        </w:rPr>
        <w:t xml:space="preserve"> offers in the available capacity and distributes as Standard capacity products that the User </w:t>
      </w:r>
      <w:r w:rsidRPr="005E1B99">
        <w:rPr>
          <w:rFonts w:asciiTheme="minorHAnsi" w:eastAsia="SimSun" w:hAnsiTheme="minorHAnsi" w:cs="Times New Roman"/>
          <w:color w:val="auto"/>
          <w:sz w:val="22"/>
          <w:szCs w:val="24"/>
          <w:lang w:val="sr-Latn-RS"/>
        </w:rPr>
        <w:t>shall have</w:t>
      </w:r>
      <w:r w:rsidRPr="005E1B99">
        <w:rPr>
          <w:rFonts w:asciiTheme="minorHAnsi" w:eastAsia="SimSun" w:hAnsiTheme="minorHAnsi" w:cs="Times New Roman"/>
          <w:color w:val="auto"/>
          <w:sz w:val="22"/>
          <w:szCs w:val="24"/>
          <w:lang w:val="sr-Cyrl-RS"/>
        </w:rPr>
        <w:t xml:space="preserve"> the right to use on a "transport or pay" basis </w:t>
      </w:r>
      <w:r w:rsidRPr="005E1B99">
        <w:rPr>
          <w:rFonts w:asciiTheme="minorHAnsi" w:eastAsia="SimSun" w:hAnsiTheme="minorHAnsi" w:cs="Times New Roman"/>
          <w:color w:val="auto"/>
          <w:sz w:val="22"/>
          <w:szCs w:val="24"/>
          <w:lang w:val="sr-Latn-RS"/>
        </w:rPr>
        <w:t>upon proving</w:t>
      </w:r>
      <w:r w:rsidRPr="005E1B99">
        <w:rPr>
          <w:rFonts w:asciiTheme="minorHAnsi" w:eastAsia="SimSun" w:hAnsiTheme="minorHAnsi" w:cs="Times New Roman"/>
          <w:color w:val="auto"/>
          <w:sz w:val="22"/>
          <w:szCs w:val="24"/>
          <w:lang w:val="sr-Cyrl-RS"/>
        </w:rPr>
        <w:t xml:space="preserve"> that </w:t>
      </w:r>
      <w:r w:rsidRPr="005E1B99">
        <w:rPr>
          <w:rFonts w:asciiTheme="minorHAnsi" w:eastAsia="SimSun" w:hAnsiTheme="minorHAnsi" w:cs="Times New Roman"/>
          <w:color w:val="auto"/>
          <w:sz w:val="22"/>
          <w:szCs w:val="24"/>
          <w:lang w:val="sr-Latn-RS"/>
        </w:rPr>
        <w:t>they are</w:t>
      </w:r>
      <w:r w:rsidRPr="005E1B99">
        <w:rPr>
          <w:rFonts w:asciiTheme="minorHAnsi" w:eastAsia="SimSun" w:hAnsiTheme="minorHAnsi" w:cs="Times New Roman"/>
          <w:color w:val="auto"/>
          <w:sz w:val="22"/>
          <w:szCs w:val="24"/>
          <w:lang w:val="sr-Cyrl-RS"/>
        </w:rPr>
        <w:t xml:space="preserve"> ready </w:t>
      </w:r>
      <w:r w:rsidRPr="005E1B99">
        <w:rPr>
          <w:rFonts w:asciiTheme="minorHAnsi" w:eastAsia="SimSun" w:hAnsiTheme="minorHAnsi" w:cs="Times New Roman"/>
          <w:color w:val="auto"/>
          <w:sz w:val="22"/>
          <w:szCs w:val="24"/>
          <w:lang w:val="sr-Latn-RS"/>
        </w:rPr>
        <w:t xml:space="preserve">to perform the following with the </w:t>
      </w:r>
      <w:r w:rsidRPr="005E1B99">
        <w:rPr>
          <w:rFonts w:asciiTheme="minorHAnsi" w:eastAsia="SimSun" w:hAnsiTheme="minorHAnsi" w:cs="Times New Roman"/>
          <w:color w:val="auto"/>
          <w:sz w:val="22"/>
          <w:szCs w:val="24"/>
          <w:lang w:val="sr-Cyrl-RS"/>
        </w:rPr>
        <w:t>required Standard capacity product</w:t>
      </w:r>
      <w:r w:rsidRPr="005E1B99">
        <w:rPr>
          <w:rFonts w:asciiTheme="minorHAnsi" w:eastAsia="SimSun" w:hAnsiTheme="minorHAnsi" w:cs="Times New Roman"/>
          <w:color w:val="auto"/>
          <w:sz w:val="22"/>
          <w:szCs w:val="24"/>
          <w:lang w:val="sr-Latn-RS"/>
        </w:rPr>
        <w:t>:</w:t>
      </w:r>
    </w:p>
    <w:p w14:paraId="6838E12B" w14:textId="055B9A2E" w:rsidR="005C337E" w:rsidRPr="005E1B99" w:rsidRDefault="005C337E" w:rsidP="005C337E">
      <w:pPr>
        <w:pStyle w:val="Heading2"/>
        <w:keepLines w:val="0"/>
        <w:numPr>
          <w:ilvl w:val="1"/>
          <w:numId w:val="12"/>
        </w:numPr>
        <w:adjustRightInd w:val="0"/>
        <w:spacing w:before="0" w:after="240"/>
        <w:jc w:val="both"/>
        <w:rPr>
          <w:rFonts w:asciiTheme="minorHAnsi" w:eastAsia="SimSun" w:hAnsiTheme="minorHAnsi" w:cs="Times New Roman"/>
          <w:color w:val="auto"/>
          <w:sz w:val="22"/>
          <w:szCs w:val="24"/>
        </w:rPr>
      </w:pPr>
      <w:r w:rsidRPr="005E1B99">
        <w:rPr>
          <w:rFonts w:asciiTheme="minorHAnsi" w:hAnsiTheme="minorHAnsi"/>
          <w:color w:val="auto"/>
          <w:sz w:val="22"/>
        </w:rPr>
        <w:t>:</w:t>
      </w:r>
      <w:bookmarkEnd w:id="13"/>
      <w:bookmarkEnd w:id="14"/>
    </w:p>
    <w:p w14:paraId="69231412" w14:textId="77777777" w:rsidR="005C337E" w:rsidRPr="005E1B99" w:rsidRDefault="005C337E" w:rsidP="005C337E">
      <w:pPr>
        <w:pStyle w:val="Heading3"/>
        <w:keepNext w:val="0"/>
        <w:keepLines w:val="0"/>
        <w:numPr>
          <w:ilvl w:val="2"/>
          <w:numId w:val="12"/>
        </w:numPr>
        <w:adjustRightInd w:val="0"/>
        <w:spacing w:before="0" w:after="240"/>
        <w:jc w:val="both"/>
        <w:rPr>
          <w:rFonts w:asciiTheme="minorHAnsi" w:eastAsia="SimSun" w:hAnsiTheme="minorHAnsi" w:cs="Times New Roman"/>
          <w:color w:val="auto"/>
          <w:sz w:val="22"/>
        </w:rPr>
      </w:pPr>
      <w:bookmarkStart w:id="15" w:name="_Toc189573878"/>
      <w:bookmarkStart w:id="16" w:name="_Toc189574149"/>
      <w:r w:rsidRPr="005E1B99">
        <w:rPr>
          <w:rFonts w:asciiTheme="minorHAnsi" w:hAnsiTheme="minorHAnsi"/>
          <w:color w:val="auto"/>
          <w:sz w:val="22"/>
        </w:rPr>
        <w:t>contract the requested Standard Capacity Product at the Interconnection Point at the Auction Price determined at auctions conducted by the Capacity Booking Platform in line with the Network Code, or</w:t>
      </w:r>
      <w:bookmarkEnd w:id="15"/>
      <w:bookmarkEnd w:id="16"/>
    </w:p>
    <w:p w14:paraId="01C5F47F" w14:textId="77777777" w:rsidR="005C337E" w:rsidRPr="005E1B99" w:rsidRDefault="005C337E" w:rsidP="005C337E">
      <w:pPr>
        <w:pStyle w:val="Heading3"/>
        <w:keepNext w:val="0"/>
        <w:keepLines w:val="0"/>
        <w:numPr>
          <w:ilvl w:val="2"/>
          <w:numId w:val="12"/>
        </w:numPr>
        <w:adjustRightInd w:val="0"/>
        <w:spacing w:before="0" w:after="240"/>
        <w:jc w:val="both"/>
        <w:rPr>
          <w:rFonts w:asciiTheme="minorHAnsi" w:eastAsia="SimSun" w:hAnsiTheme="minorHAnsi" w:cs="Times New Roman"/>
          <w:color w:val="auto"/>
          <w:sz w:val="22"/>
        </w:rPr>
      </w:pPr>
      <w:bookmarkStart w:id="17" w:name="_Toc189573879"/>
      <w:bookmarkStart w:id="18" w:name="_Toc189574150"/>
      <w:r w:rsidRPr="005E1B99">
        <w:rPr>
          <w:rFonts w:asciiTheme="minorHAnsi" w:hAnsiTheme="minorHAnsi"/>
          <w:color w:val="auto"/>
          <w:sz w:val="22"/>
        </w:rPr>
        <w:t>contract the requested Standard Capacity Product at Other Points in the capacity allocated by the TSO through the Operational Platform in line with the Network Code, at the Price determined according to the capacity tariffs established in the applicable price act, adopted in accordance with the Law and the methodology governing the determination of the price of access to the natural gas transmission system; or</w:t>
      </w:r>
      <w:bookmarkEnd w:id="17"/>
      <w:bookmarkEnd w:id="18"/>
    </w:p>
    <w:p w14:paraId="22416C94" w14:textId="77777777" w:rsidR="005C337E" w:rsidRPr="005E1B99" w:rsidRDefault="005C337E" w:rsidP="005C337E">
      <w:pPr>
        <w:pStyle w:val="Heading3"/>
        <w:keepNext w:val="0"/>
        <w:keepLines w:val="0"/>
        <w:numPr>
          <w:ilvl w:val="2"/>
          <w:numId w:val="12"/>
        </w:numPr>
        <w:adjustRightInd w:val="0"/>
        <w:spacing w:before="0" w:after="240"/>
        <w:jc w:val="both"/>
        <w:rPr>
          <w:rFonts w:asciiTheme="minorHAnsi" w:eastAsia="SimSun" w:hAnsiTheme="minorHAnsi" w:cs="Times New Roman"/>
          <w:color w:val="auto"/>
          <w:sz w:val="22"/>
        </w:rPr>
      </w:pPr>
      <w:bookmarkStart w:id="19" w:name="_Toc189573880"/>
      <w:bookmarkStart w:id="20" w:name="_Toc189574151"/>
      <w:r w:rsidRPr="005E1B99">
        <w:rPr>
          <w:rFonts w:asciiTheme="minorHAnsi" w:hAnsiTheme="minorHAnsi"/>
          <w:color w:val="auto"/>
          <w:sz w:val="22"/>
        </w:rPr>
        <w:t>contract the requested Standard Capacity Product on the secondary market by obtaining from another User subject to the fulfilment of the conditions set out in this Network Code.</w:t>
      </w:r>
      <w:bookmarkEnd w:id="19"/>
      <w:bookmarkEnd w:id="20"/>
      <w:r w:rsidRPr="005E1B99">
        <w:rPr>
          <w:rFonts w:asciiTheme="minorHAnsi" w:hAnsiTheme="minorHAnsi"/>
          <w:color w:val="auto"/>
          <w:sz w:val="22"/>
        </w:rPr>
        <w:t xml:space="preserve"> </w:t>
      </w:r>
    </w:p>
    <w:p w14:paraId="42EF2556" w14:textId="77777777" w:rsidR="005C337E" w:rsidRPr="005E1B99" w:rsidRDefault="005C337E" w:rsidP="005C337E">
      <w:pPr>
        <w:pStyle w:val="Heading2"/>
        <w:keepLines w:val="0"/>
        <w:numPr>
          <w:ilvl w:val="1"/>
          <w:numId w:val="12"/>
        </w:numPr>
        <w:adjustRightInd w:val="0"/>
        <w:spacing w:before="0" w:after="240"/>
        <w:jc w:val="both"/>
        <w:rPr>
          <w:rFonts w:asciiTheme="minorHAnsi" w:eastAsia="SimSun" w:hAnsiTheme="minorHAnsi" w:cs="Times New Roman"/>
          <w:color w:val="auto"/>
          <w:sz w:val="22"/>
          <w:szCs w:val="24"/>
        </w:rPr>
      </w:pPr>
      <w:bookmarkStart w:id="21" w:name="_Toc189573881"/>
      <w:bookmarkStart w:id="22" w:name="_Toc189574152"/>
      <w:r w:rsidRPr="005E1B99">
        <w:rPr>
          <w:rFonts w:asciiTheme="minorHAnsi" w:hAnsiTheme="minorHAnsi"/>
          <w:color w:val="auto"/>
          <w:sz w:val="22"/>
        </w:rPr>
        <w:t>The TSO accepts the offer for contracting the requested Standard Capacity Product provided that the User has proven their willingness to pay for the allocated Standard Capacity Product in the capacity allocation procedure. The User proves their willingness to pay for the Standard Capacity Product by submitting the Payment Security Instruments before the start of the capacity allocation procedures, in the amount determined in accordance with the Network Code.</w:t>
      </w:r>
      <w:bookmarkEnd w:id="21"/>
      <w:bookmarkEnd w:id="22"/>
    </w:p>
    <w:p w14:paraId="6B782E3B" w14:textId="77777777" w:rsidR="005C337E" w:rsidRPr="005E1B99" w:rsidRDefault="005C337E" w:rsidP="005C337E">
      <w:pPr>
        <w:pStyle w:val="Heading2"/>
        <w:keepLines w:val="0"/>
        <w:numPr>
          <w:ilvl w:val="1"/>
          <w:numId w:val="12"/>
        </w:numPr>
        <w:adjustRightInd w:val="0"/>
        <w:spacing w:before="0" w:after="240"/>
        <w:jc w:val="both"/>
        <w:rPr>
          <w:rFonts w:asciiTheme="minorHAnsi" w:eastAsia="SimSun" w:hAnsiTheme="minorHAnsi" w:cs="Times New Roman"/>
          <w:color w:val="auto"/>
          <w:sz w:val="22"/>
          <w:szCs w:val="24"/>
        </w:rPr>
      </w:pPr>
      <w:bookmarkStart w:id="23" w:name="_Toc189573882"/>
      <w:bookmarkStart w:id="24" w:name="_Toc189574153"/>
      <w:r w:rsidRPr="005E1B99">
        <w:rPr>
          <w:rFonts w:asciiTheme="minorHAnsi" w:hAnsiTheme="minorHAnsi"/>
          <w:color w:val="auto"/>
          <w:sz w:val="22"/>
        </w:rPr>
        <w:t>The TSO shall notify the User of the acceptance of the offer by delivering a notification in electronic form, namely:</w:t>
      </w:r>
      <w:bookmarkEnd w:id="23"/>
      <w:bookmarkEnd w:id="24"/>
    </w:p>
    <w:p w14:paraId="7C926D0A" w14:textId="77777777" w:rsidR="005C337E" w:rsidRPr="005E1B99" w:rsidRDefault="005C337E" w:rsidP="005C337E">
      <w:pPr>
        <w:pStyle w:val="Heading3"/>
        <w:keepNext w:val="0"/>
        <w:keepLines w:val="0"/>
        <w:numPr>
          <w:ilvl w:val="2"/>
          <w:numId w:val="12"/>
        </w:numPr>
        <w:adjustRightInd w:val="0"/>
        <w:spacing w:before="0" w:after="240"/>
        <w:jc w:val="both"/>
        <w:rPr>
          <w:rFonts w:asciiTheme="minorHAnsi" w:eastAsia="SimSun" w:hAnsiTheme="minorHAnsi" w:cs="Times New Roman"/>
          <w:color w:val="auto"/>
          <w:sz w:val="22"/>
        </w:rPr>
      </w:pPr>
      <w:bookmarkStart w:id="25" w:name="_Toc189573883"/>
      <w:bookmarkStart w:id="26" w:name="_Toc189574154"/>
      <w:r w:rsidRPr="005E1B99">
        <w:rPr>
          <w:rFonts w:asciiTheme="minorHAnsi" w:hAnsiTheme="minorHAnsi"/>
          <w:color w:val="auto"/>
          <w:sz w:val="22"/>
        </w:rPr>
        <w:t>notification of contracting capacity at the Interconnection Point via the Capacity Booking Platform, in line with the Network Code; or</w:t>
      </w:r>
      <w:bookmarkEnd w:id="25"/>
      <w:bookmarkEnd w:id="26"/>
    </w:p>
    <w:p w14:paraId="186E1025" w14:textId="77777777" w:rsidR="005C337E" w:rsidRPr="005E1B99" w:rsidRDefault="005C337E" w:rsidP="005C337E">
      <w:pPr>
        <w:pStyle w:val="Heading3"/>
        <w:keepNext w:val="0"/>
        <w:keepLines w:val="0"/>
        <w:numPr>
          <w:ilvl w:val="2"/>
          <w:numId w:val="12"/>
        </w:numPr>
        <w:adjustRightInd w:val="0"/>
        <w:spacing w:before="0" w:after="240"/>
        <w:jc w:val="both"/>
        <w:rPr>
          <w:rFonts w:asciiTheme="minorHAnsi" w:eastAsia="SimSun" w:hAnsiTheme="minorHAnsi" w:cs="Times New Roman"/>
          <w:color w:val="auto"/>
          <w:sz w:val="22"/>
        </w:rPr>
      </w:pPr>
      <w:bookmarkStart w:id="27" w:name="_Toc189573884"/>
      <w:bookmarkStart w:id="28" w:name="_Toc189574155"/>
      <w:r w:rsidRPr="005E1B99">
        <w:rPr>
          <w:rFonts w:asciiTheme="minorHAnsi" w:hAnsiTheme="minorHAnsi"/>
          <w:color w:val="auto"/>
          <w:sz w:val="22"/>
        </w:rPr>
        <w:t>notification of contracting capacity at Other Points via the Operational Platform, in line with the Network Code.</w:t>
      </w:r>
      <w:bookmarkEnd w:id="27"/>
      <w:bookmarkEnd w:id="28"/>
    </w:p>
    <w:p w14:paraId="516E2A7D" w14:textId="77777777" w:rsidR="005C337E" w:rsidRPr="005E1B99" w:rsidRDefault="005C337E" w:rsidP="005C337E">
      <w:pPr>
        <w:pStyle w:val="Heading2"/>
        <w:keepLines w:val="0"/>
        <w:numPr>
          <w:ilvl w:val="1"/>
          <w:numId w:val="12"/>
        </w:numPr>
        <w:adjustRightInd w:val="0"/>
        <w:spacing w:before="0" w:after="240"/>
        <w:jc w:val="both"/>
        <w:rPr>
          <w:rFonts w:asciiTheme="minorHAnsi" w:eastAsia="SimSun" w:hAnsiTheme="minorHAnsi" w:cs="Times New Roman"/>
          <w:color w:val="auto"/>
          <w:sz w:val="22"/>
          <w:szCs w:val="24"/>
        </w:rPr>
      </w:pPr>
      <w:bookmarkStart w:id="29" w:name="_Toc189573885"/>
      <w:bookmarkStart w:id="30" w:name="_Toc189574156"/>
      <w:r w:rsidRPr="005E1B99">
        <w:rPr>
          <w:rFonts w:asciiTheme="minorHAnsi" w:hAnsiTheme="minorHAnsi"/>
          <w:color w:val="auto"/>
          <w:sz w:val="22"/>
        </w:rPr>
        <w:lastRenderedPageBreak/>
        <w:t>On the date of delivery of the notification referred to in Article 2.3 of this Agreement, it shall be deemed that the TSO and the User have contracted the Standard Capacity Product at the requested Interconnection Point/Other Points.</w:t>
      </w:r>
      <w:bookmarkEnd w:id="29"/>
      <w:bookmarkEnd w:id="30"/>
    </w:p>
    <w:p w14:paraId="0A60EF74" w14:textId="77777777" w:rsidR="005C337E" w:rsidRPr="005E1B99" w:rsidRDefault="005C337E" w:rsidP="005C337E">
      <w:pPr>
        <w:pStyle w:val="Heading2"/>
        <w:keepLines w:val="0"/>
        <w:numPr>
          <w:ilvl w:val="1"/>
          <w:numId w:val="12"/>
        </w:numPr>
        <w:adjustRightInd w:val="0"/>
        <w:spacing w:before="0" w:after="240"/>
        <w:jc w:val="both"/>
        <w:rPr>
          <w:rFonts w:asciiTheme="minorHAnsi" w:eastAsia="SimSun" w:hAnsiTheme="minorHAnsi" w:cs="Times New Roman"/>
          <w:color w:val="auto"/>
          <w:sz w:val="22"/>
          <w:szCs w:val="24"/>
        </w:rPr>
      </w:pPr>
      <w:bookmarkStart w:id="31" w:name="_Toc189573886"/>
      <w:bookmarkStart w:id="32" w:name="_Toc189574157"/>
      <w:r w:rsidRPr="005E1B99">
        <w:rPr>
          <w:rFonts w:asciiTheme="minorHAnsi" w:hAnsiTheme="minorHAnsi"/>
          <w:color w:val="auto"/>
          <w:sz w:val="22"/>
        </w:rPr>
        <w:t>The notification referred to in Article 2.3 of this Agreement, delivered in electronic form via the Capacity Booking Platform or the Operational Platform, shall be considered evidence of the contracted Standard Capacity Product (Contracted Capacity) which, on the date of delivery to the User, shall become an integral part of this Agreement.</w:t>
      </w:r>
      <w:bookmarkEnd w:id="31"/>
      <w:bookmarkEnd w:id="32"/>
      <w:r w:rsidRPr="005E1B99">
        <w:rPr>
          <w:rFonts w:asciiTheme="minorHAnsi" w:hAnsiTheme="minorHAnsi"/>
          <w:color w:val="auto"/>
          <w:sz w:val="22"/>
        </w:rPr>
        <w:t xml:space="preserve"> </w:t>
      </w:r>
    </w:p>
    <w:p w14:paraId="43CEFA26" w14:textId="77777777" w:rsidR="005C337E" w:rsidRPr="005E1B99" w:rsidRDefault="005C337E" w:rsidP="005C337E">
      <w:pPr>
        <w:pStyle w:val="Heading2"/>
        <w:keepLines w:val="0"/>
        <w:numPr>
          <w:ilvl w:val="1"/>
          <w:numId w:val="12"/>
        </w:numPr>
        <w:adjustRightInd w:val="0"/>
        <w:spacing w:before="0" w:after="240"/>
        <w:jc w:val="both"/>
        <w:rPr>
          <w:rFonts w:asciiTheme="minorHAnsi" w:eastAsia="SimSun" w:hAnsiTheme="minorHAnsi" w:cs="Times New Roman"/>
          <w:color w:val="auto"/>
          <w:sz w:val="22"/>
          <w:szCs w:val="24"/>
        </w:rPr>
      </w:pPr>
      <w:bookmarkStart w:id="33" w:name="_Toc189573887"/>
      <w:bookmarkStart w:id="34" w:name="_Toc189574158"/>
      <w:r w:rsidRPr="005E1B99">
        <w:rPr>
          <w:rFonts w:asciiTheme="minorHAnsi" w:hAnsiTheme="minorHAnsi"/>
          <w:color w:val="auto"/>
          <w:sz w:val="22"/>
        </w:rPr>
        <w:t>The User shall have the right to use the contracted Standard Capacity Product on a “ship-or-pay” basis under the conditions of this Agreement and the Network Code.</w:t>
      </w:r>
      <w:bookmarkEnd w:id="33"/>
      <w:bookmarkEnd w:id="34"/>
    </w:p>
    <w:p w14:paraId="765F68CE" w14:textId="77777777" w:rsidR="005C337E" w:rsidRPr="005E1B99" w:rsidRDefault="005C337E" w:rsidP="005C337E">
      <w:pPr>
        <w:pStyle w:val="Heading2"/>
        <w:keepLines w:val="0"/>
        <w:numPr>
          <w:ilvl w:val="1"/>
          <w:numId w:val="12"/>
        </w:numPr>
        <w:adjustRightInd w:val="0"/>
        <w:spacing w:before="0" w:after="240"/>
        <w:jc w:val="both"/>
        <w:rPr>
          <w:rFonts w:asciiTheme="minorHAnsi" w:eastAsia="SimSun" w:hAnsiTheme="minorHAnsi" w:cs="Times New Roman"/>
          <w:color w:val="auto"/>
          <w:sz w:val="22"/>
          <w:szCs w:val="24"/>
        </w:rPr>
      </w:pPr>
      <w:bookmarkStart w:id="35" w:name="_Toc189573888"/>
      <w:bookmarkStart w:id="36" w:name="_Toc189574159"/>
      <w:r w:rsidRPr="005E1B99">
        <w:rPr>
          <w:rFonts w:asciiTheme="minorHAnsi" w:hAnsiTheme="minorHAnsi"/>
          <w:color w:val="auto"/>
          <w:sz w:val="22"/>
        </w:rPr>
        <w:t>During the term of this Agreement, the User has the right to contract Standard Capacity Products in the capacity allocation procedure or obtain them through a legal transaction from another User through secondary capacity trading, as well as the right to transfer thus contracted Standard Capacity Products to another User through secondary trading or hand them over to the TSO, under the conditions and in the manner established by the Network Code.  Notifications of contracting capacity on the secondary market, capacity surrender and other notifications of the Contracted Capacity established by the Network Code, delivered to the User in electronic form via the Capacity Booking Platform or the Operational Platform, shall become an integral part of this Agreement.</w:t>
      </w:r>
      <w:bookmarkEnd w:id="35"/>
      <w:bookmarkEnd w:id="36"/>
      <w:r w:rsidRPr="005E1B99">
        <w:rPr>
          <w:rFonts w:asciiTheme="minorHAnsi" w:hAnsiTheme="minorHAnsi"/>
          <w:color w:val="auto"/>
          <w:sz w:val="22"/>
        </w:rPr>
        <w:t xml:space="preserve"> </w:t>
      </w:r>
    </w:p>
    <w:p w14:paraId="4544A158" w14:textId="77777777" w:rsidR="005C337E" w:rsidRPr="005E1B99" w:rsidRDefault="00D6451E" w:rsidP="005C337E">
      <w:pPr>
        <w:pStyle w:val="Heading1"/>
        <w:keepLines w:val="0"/>
        <w:numPr>
          <w:ilvl w:val="0"/>
          <w:numId w:val="12"/>
        </w:numPr>
        <w:adjustRightInd w:val="0"/>
        <w:spacing w:before="0" w:line="276" w:lineRule="auto"/>
        <w:jc w:val="both"/>
        <w:rPr>
          <w:rFonts w:asciiTheme="minorHAnsi" w:eastAsia="SimSun" w:hAnsiTheme="minorHAnsi" w:cs="Times New Roman"/>
          <w:color w:val="auto"/>
          <w:sz w:val="22"/>
          <w:szCs w:val="24"/>
        </w:rPr>
      </w:pPr>
      <w:bookmarkStart w:id="37" w:name="_Toc532286947"/>
      <w:bookmarkStart w:id="38" w:name="_Toc532286948"/>
      <w:bookmarkStart w:id="39" w:name="_Toc189573889"/>
      <w:bookmarkStart w:id="40" w:name="_Toc189574160"/>
      <w:bookmarkEnd w:id="4"/>
      <w:bookmarkEnd w:id="5"/>
      <w:bookmarkEnd w:id="12"/>
      <w:bookmarkEnd w:id="37"/>
      <w:bookmarkEnd w:id="38"/>
      <w:r w:rsidRPr="005E1B99">
        <w:rPr>
          <w:rFonts w:asciiTheme="minorHAnsi" w:hAnsiTheme="minorHAnsi"/>
          <w:color w:val="auto"/>
          <w:sz w:val="22"/>
        </w:rPr>
        <w:t>ENTRY INTO FORCE AND TERM OF VALIDITY</w:t>
      </w:r>
      <w:bookmarkEnd w:id="39"/>
      <w:bookmarkEnd w:id="40"/>
    </w:p>
    <w:p w14:paraId="74EE8635"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7D9F85E7" w14:textId="77777777" w:rsidR="005C337E" w:rsidRPr="005E1B99" w:rsidRDefault="005C337E" w:rsidP="005C337E">
      <w:pPr>
        <w:pStyle w:val="Heading2"/>
        <w:keepLines w:val="0"/>
        <w:numPr>
          <w:ilvl w:val="1"/>
          <w:numId w:val="12"/>
        </w:numPr>
        <w:adjustRightInd w:val="0"/>
        <w:spacing w:before="0" w:line="276" w:lineRule="auto"/>
        <w:jc w:val="both"/>
        <w:rPr>
          <w:rFonts w:asciiTheme="minorHAnsi" w:eastAsia="SimSun" w:hAnsiTheme="minorHAnsi" w:cs="Times New Roman"/>
          <w:color w:val="auto"/>
          <w:sz w:val="22"/>
          <w:szCs w:val="24"/>
        </w:rPr>
      </w:pPr>
      <w:bookmarkStart w:id="41" w:name="_Toc189573890"/>
      <w:bookmarkStart w:id="42" w:name="_Toc189574161"/>
      <w:r w:rsidRPr="005E1B99">
        <w:rPr>
          <w:rFonts w:asciiTheme="minorHAnsi" w:hAnsiTheme="minorHAnsi"/>
          <w:color w:val="auto"/>
          <w:sz w:val="22"/>
        </w:rPr>
        <w:t>Commencement and Term</w:t>
      </w:r>
      <w:bookmarkEnd w:id="41"/>
      <w:bookmarkEnd w:id="42"/>
    </w:p>
    <w:p w14:paraId="6BE0E96C"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2E67D3D7"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43" w:name="_Toc189573891"/>
      <w:bookmarkStart w:id="44" w:name="_Toc189574162"/>
      <w:bookmarkStart w:id="45" w:name="_Ref533785928"/>
      <w:r w:rsidRPr="005E1B99">
        <w:rPr>
          <w:rFonts w:asciiTheme="minorHAnsi" w:hAnsiTheme="minorHAnsi"/>
          <w:color w:val="auto"/>
          <w:sz w:val="22"/>
        </w:rPr>
        <w:t>This Agreement is entered into for an indefinite period.</w:t>
      </w:r>
      <w:bookmarkEnd w:id="43"/>
      <w:bookmarkEnd w:id="44"/>
    </w:p>
    <w:p w14:paraId="60369F78"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2A90998F"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46" w:name="_Toc189573892"/>
      <w:bookmarkStart w:id="47" w:name="_Toc189574163"/>
      <w:r w:rsidRPr="005E1B99">
        <w:rPr>
          <w:rFonts w:asciiTheme="minorHAnsi" w:hAnsiTheme="minorHAnsi"/>
          <w:color w:val="auto"/>
          <w:sz w:val="22"/>
        </w:rPr>
        <w:t>The provision of Gas Transmission Services lasts from the Transmission Commencement Date to the Transmission Completion Date specified in each Notice of Contracting the Standard Capacity Product or each Notice of Secondary Capacity Trading.</w:t>
      </w:r>
      <w:bookmarkEnd w:id="46"/>
      <w:bookmarkEnd w:id="47"/>
    </w:p>
    <w:p w14:paraId="085FCA0F"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5DD76362"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48" w:name="_Toc189573893"/>
      <w:bookmarkStart w:id="49" w:name="_Toc189574164"/>
      <w:r w:rsidRPr="005E1B99">
        <w:rPr>
          <w:rFonts w:asciiTheme="minorHAnsi" w:hAnsiTheme="minorHAnsi"/>
          <w:color w:val="auto"/>
          <w:sz w:val="22"/>
        </w:rPr>
        <w:t>The termination date shall be the date on which one of the following occurs:</w:t>
      </w:r>
      <w:bookmarkEnd w:id="48"/>
      <w:bookmarkEnd w:id="49"/>
    </w:p>
    <w:p w14:paraId="2B0CA0D0"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1E8208DB"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the date on which the TSO confirms to the User via electronic means the acceptance of the Notice of Termination of this Agreement, provided that the User has no Contracted Capacity or outstanding debts to the TSO;</w:t>
      </w:r>
    </w:p>
    <w:p w14:paraId="7D9A835C"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2BAE5D67"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the date specified in a Termination Notice given in accordance with Article 11.4 of this Agreement;</w:t>
      </w:r>
    </w:p>
    <w:p w14:paraId="5B42115B" w14:textId="77777777" w:rsidR="005C337E" w:rsidRPr="005E1B99" w:rsidRDefault="005C337E" w:rsidP="005C337E">
      <w:pPr>
        <w:pStyle w:val="ListParagraph"/>
        <w:spacing w:line="276" w:lineRule="auto"/>
        <w:rPr>
          <w:rFonts w:asciiTheme="minorHAnsi" w:hAnsiTheme="minorHAnsi"/>
          <w:lang w:val="sr-Cyrl-RS"/>
        </w:rPr>
      </w:pPr>
    </w:p>
    <w:p w14:paraId="10A0C134"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 xml:space="preserve">the date on which an event occurs due to which, by force of law, the User is unable to exercise the rights and obligations under this Agreement in accordance with the regulations, such as the opening of bankruptcy proceedings, the initiation of liquidation proceedings, </w:t>
      </w:r>
      <w:r w:rsidRPr="005E1B99">
        <w:rPr>
          <w:rFonts w:asciiTheme="minorHAnsi" w:hAnsiTheme="minorHAnsi"/>
          <w:i w:val="0"/>
          <w:color w:val="auto"/>
        </w:rPr>
        <w:lastRenderedPageBreak/>
        <w:t>the termination of the license for performing energy activities if the User is an energy entity.</w:t>
      </w:r>
    </w:p>
    <w:p w14:paraId="0220A603" w14:textId="77777777" w:rsidR="005C337E" w:rsidRPr="005E1B99" w:rsidRDefault="003A75D8" w:rsidP="005C337E">
      <w:pPr>
        <w:pStyle w:val="Heading1"/>
        <w:keepLines w:val="0"/>
        <w:numPr>
          <w:ilvl w:val="0"/>
          <w:numId w:val="12"/>
        </w:numPr>
        <w:adjustRightInd w:val="0"/>
        <w:spacing w:before="0" w:line="276" w:lineRule="auto"/>
        <w:jc w:val="both"/>
        <w:rPr>
          <w:rFonts w:asciiTheme="minorHAnsi" w:eastAsia="SimSun" w:hAnsiTheme="minorHAnsi" w:cs="Times New Roman"/>
          <w:color w:val="auto"/>
          <w:sz w:val="22"/>
          <w:szCs w:val="24"/>
        </w:rPr>
      </w:pPr>
      <w:bookmarkStart w:id="50" w:name="_Toc532286950"/>
      <w:bookmarkStart w:id="51" w:name="_Toc532286951"/>
      <w:bookmarkStart w:id="52" w:name="_Toc532286952"/>
      <w:bookmarkStart w:id="53" w:name="_Toc532286953"/>
      <w:bookmarkStart w:id="54" w:name="_Toc532286954"/>
      <w:bookmarkStart w:id="55" w:name="_Toc258512112"/>
      <w:bookmarkStart w:id="56" w:name="_Toc259082296"/>
      <w:bookmarkStart w:id="57" w:name="_Toc259082450"/>
      <w:bookmarkStart w:id="58" w:name="_Toc259090281"/>
      <w:bookmarkStart w:id="59" w:name="_Toc259090811"/>
      <w:bookmarkStart w:id="60" w:name="_Toc532286955"/>
      <w:bookmarkStart w:id="61" w:name="_Toc532286956"/>
      <w:bookmarkStart w:id="62" w:name="_Toc532286957"/>
      <w:bookmarkStart w:id="63" w:name="_Toc532286958"/>
      <w:bookmarkStart w:id="64" w:name="_Toc532286959"/>
      <w:bookmarkStart w:id="65" w:name="_Toc532286960"/>
      <w:bookmarkStart w:id="66" w:name="_Toc532286961"/>
      <w:bookmarkStart w:id="67" w:name="_Toc189573894"/>
      <w:bookmarkStart w:id="68" w:name="_Toc189574165"/>
      <w:bookmarkStart w:id="69" w:name="_Ref273537797"/>
      <w:bookmarkStart w:id="70" w:name="_Toc353830494"/>
      <w:bookmarkStart w:id="71" w:name="_Ref511676751"/>
      <w:bookmarkEnd w:id="45"/>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5E1B99">
        <w:rPr>
          <w:rFonts w:asciiTheme="minorHAnsi" w:hAnsiTheme="minorHAnsi"/>
          <w:color w:val="auto"/>
          <w:sz w:val="22"/>
        </w:rPr>
        <w:t>RIGHTS AND OBLIGATIONS OF THE PARTIES</w:t>
      </w:r>
      <w:bookmarkEnd w:id="67"/>
      <w:bookmarkEnd w:id="68"/>
    </w:p>
    <w:p w14:paraId="398D6475"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0053AC29" w14:textId="77777777" w:rsidR="005C337E" w:rsidRPr="005E1B99" w:rsidRDefault="005C337E" w:rsidP="005C337E">
      <w:pPr>
        <w:pStyle w:val="Heading2"/>
        <w:keepLines w:val="0"/>
        <w:numPr>
          <w:ilvl w:val="1"/>
          <w:numId w:val="12"/>
        </w:numPr>
        <w:adjustRightInd w:val="0"/>
        <w:spacing w:before="0" w:line="276" w:lineRule="auto"/>
        <w:jc w:val="both"/>
        <w:rPr>
          <w:rFonts w:asciiTheme="minorHAnsi" w:eastAsia="SimSun" w:hAnsiTheme="minorHAnsi" w:cs="Times New Roman"/>
          <w:color w:val="auto"/>
          <w:sz w:val="22"/>
          <w:szCs w:val="24"/>
        </w:rPr>
      </w:pPr>
      <w:bookmarkStart w:id="72" w:name="_Toc189573895"/>
      <w:bookmarkStart w:id="73" w:name="_Toc189574166"/>
      <w:r w:rsidRPr="005E1B99">
        <w:rPr>
          <w:rFonts w:asciiTheme="minorHAnsi" w:hAnsiTheme="minorHAnsi"/>
          <w:color w:val="auto"/>
          <w:sz w:val="22"/>
        </w:rPr>
        <w:t>Rights and obligations of the Parties in the capacity allocation and secondary capacity trading procedure</w:t>
      </w:r>
      <w:bookmarkEnd w:id="72"/>
      <w:bookmarkEnd w:id="73"/>
    </w:p>
    <w:p w14:paraId="2500483C"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16DFE723"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74" w:name="_Toc189573896"/>
      <w:bookmarkStart w:id="75" w:name="_Toc189574167"/>
      <w:r w:rsidRPr="005E1B99">
        <w:rPr>
          <w:rFonts w:asciiTheme="minorHAnsi" w:hAnsiTheme="minorHAnsi"/>
          <w:color w:val="auto"/>
          <w:sz w:val="22"/>
        </w:rPr>
        <w:t>Any User who intends to contract a Standard Capacity Product is obliged to submit a Payment Security Instrument to the TSO in accordance with the Network Code, after which the User has the right to:</w:t>
      </w:r>
      <w:bookmarkEnd w:id="74"/>
      <w:bookmarkEnd w:id="75"/>
    </w:p>
    <w:p w14:paraId="26B2FA90" w14:textId="77777777" w:rsidR="005C337E" w:rsidRPr="005E1B99" w:rsidRDefault="005C337E" w:rsidP="005C337E">
      <w:pPr>
        <w:pStyle w:val="Heading3"/>
        <w:spacing w:line="276" w:lineRule="auto"/>
        <w:ind w:left="1800"/>
        <w:rPr>
          <w:rFonts w:asciiTheme="minorHAnsi" w:eastAsia="SimSun" w:hAnsiTheme="minorHAnsi" w:cs="Times New Roman"/>
          <w:color w:val="auto"/>
          <w:sz w:val="22"/>
          <w:lang w:val="sr-Cyrl-RS"/>
        </w:rPr>
      </w:pPr>
    </w:p>
    <w:p w14:paraId="3B433FC7"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participate in the allocation of capacity in accordance with the Network Code, and contract Standard Capacity Products thereon; and</w:t>
      </w:r>
    </w:p>
    <w:p w14:paraId="1DF28A7D" w14:textId="77777777" w:rsidR="005C337E" w:rsidRPr="005E1B99" w:rsidRDefault="005C337E" w:rsidP="005C337E">
      <w:pPr>
        <w:pStyle w:val="Heading4"/>
        <w:spacing w:line="276" w:lineRule="auto"/>
        <w:ind w:left="2782"/>
        <w:rPr>
          <w:rFonts w:asciiTheme="minorHAnsi" w:eastAsia="SimSun" w:hAnsiTheme="minorHAnsi" w:cs="Times New Roman"/>
          <w:i w:val="0"/>
          <w:iCs w:val="0"/>
          <w:color w:val="auto"/>
          <w:lang w:val="sr-Cyrl-RS"/>
        </w:rPr>
      </w:pPr>
    </w:p>
    <w:p w14:paraId="7CB7A50A"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obtain from another User the Contracted Capacity through secondary capacity trading in accordance with the Network Code,</w:t>
      </w:r>
    </w:p>
    <w:p w14:paraId="2C436359" w14:textId="77777777" w:rsidR="005C337E" w:rsidRPr="005E1B99" w:rsidRDefault="005C337E" w:rsidP="005C337E">
      <w:pPr>
        <w:pStyle w:val="Heading3"/>
        <w:ind w:left="2073"/>
        <w:rPr>
          <w:rFonts w:asciiTheme="minorHAnsi" w:eastAsia="SimSun" w:hAnsiTheme="minorHAnsi" w:cs="Times New Roman"/>
          <w:color w:val="auto"/>
          <w:sz w:val="22"/>
          <w:lang w:val="sr-Cyrl-RS"/>
        </w:rPr>
      </w:pPr>
    </w:p>
    <w:p w14:paraId="30472AC5" w14:textId="77777777" w:rsidR="005C337E" w:rsidRPr="005E1B99" w:rsidRDefault="005C337E" w:rsidP="005C337E">
      <w:pPr>
        <w:pStyle w:val="Heading2"/>
        <w:keepLines w:val="0"/>
        <w:numPr>
          <w:ilvl w:val="1"/>
          <w:numId w:val="12"/>
        </w:numPr>
        <w:adjustRightInd w:val="0"/>
        <w:spacing w:before="0" w:line="276" w:lineRule="auto"/>
        <w:jc w:val="both"/>
        <w:rPr>
          <w:rFonts w:asciiTheme="minorHAnsi" w:eastAsia="SimSun" w:hAnsiTheme="minorHAnsi" w:cs="Times New Roman"/>
          <w:color w:val="auto"/>
          <w:sz w:val="22"/>
          <w:szCs w:val="24"/>
        </w:rPr>
      </w:pPr>
      <w:bookmarkStart w:id="76" w:name="_Toc189573897"/>
      <w:bookmarkStart w:id="77" w:name="_Toc189574168"/>
      <w:r w:rsidRPr="005E1B99">
        <w:rPr>
          <w:rFonts w:asciiTheme="minorHAnsi" w:hAnsiTheme="minorHAnsi"/>
          <w:color w:val="auto"/>
          <w:sz w:val="22"/>
        </w:rPr>
        <w:t>Rights and obligations of the Parties regarding Gas Transmission</w:t>
      </w:r>
      <w:bookmarkEnd w:id="76"/>
      <w:bookmarkEnd w:id="77"/>
    </w:p>
    <w:p w14:paraId="35408E73" w14:textId="77777777" w:rsidR="005C337E" w:rsidRPr="005E1B99" w:rsidRDefault="005C337E" w:rsidP="005C337E">
      <w:pPr>
        <w:pStyle w:val="ListParagraph"/>
        <w:spacing w:line="276" w:lineRule="auto"/>
        <w:rPr>
          <w:rFonts w:asciiTheme="minorHAnsi" w:hAnsiTheme="minorHAnsi"/>
          <w:lang w:val="sr-Cyrl-RS"/>
        </w:rPr>
      </w:pPr>
    </w:p>
    <w:p w14:paraId="08A5A52D"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78" w:name="_Toc189573898"/>
      <w:bookmarkStart w:id="79" w:name="_Toc189574169"/>
      <w:r w:rsidRPr="005E1B99">
        <w:rPr>
          <w:rFonts w:asciiTheme="minorHAnsi" w:hAnsiTheme="minorHAnsi"/>
          <w:color w:val="auto"/>
          <w:sz w:val="22"/>
        </w:rPr>
        <w:t>After contracting a Standard Capacity Product in the capacity allocation procedure, i.e., by obtaining Contracted Capacity based on secondary capacity trading:</w:t>
      </w:r>
      <w:bookmarkEnd w:id="78"/>
      <w:bookmarkEnd w:id="79"/>
    </w:p>
    <w:p w14:paraId="55BE6931" w14:textId="77777777" w:rsidR="005C337E" w:rsidRPr="005E1B99" w:rsidRDefault="005C337E" w:rsidP="005C337E">
      <w:pPr>
        <w:pStyle w:val="ListParagraph"/>
        <w:spacing w:line="276" w:lineRule="auto"/>
        <w:rPr>
          <w:rFonts w:asciiTheme="minorHAnsi" w:hAnsiTheme="minorHAnsi"/>
          <w:lang w:val="sr-Cyrl-RS"/>
        </w:rPr>
      </w:pPr>
    </w:p>
    <w:p w14:paraId="04D65F56"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The User has the right:</w:t>
      </w:r>
    </w:p>
    <w:p w14:paraId="2F141440" w14:textId="77777777" w:rsidR="005C337E" w:rsidRPr="005E1B99" w:rsidRDefault="005C337E" w:rsidP="005C337E">
      <w:pPr>
        <w:pStyle w:val="ListParagraph"/>
        <w:spacing w:line="276" w:lineRule="auto"/>
        <w:rPr>
          <w:rFonts w:asciiTheme="minorHAnsi" w:hAnsiTheme="minorHAnsi"/>
          <w:lang w:val="sr-Cyrl-RS"/>
        </w:rPr>
      </w:pPr>
    </w:p>
    <w:p w14:paraId="3059A2F5" w14:textId="77777777" w:rsidR="005C337E" w:rsidRPr="005E1B99" w:rsidRDefault="005C337E" w:rsidP="005C337E">
      <w:pPr>
        <w:pStyle w:val="Heading5"/>
        <w:keepNext w:val="0"/>
        <w:keepLines w:val="0"/>
        <w:numPr>
          <w:ilvl w:val="4"/>
          <w:numId w:val="12"/>
        </w:numPr>
        <w:adjustRightInd w:val="0"/>
        <w:spacing w:before="0" w:line="276" w:lineRule="auto"/>
        <w:jc w:val="both"/>
        <w:rPr>
          <w:rFonts w:asciiTheme="minorHAnsi" w:eastAsia="SimSun" w:hAnsiTheme="minorHAnsi" w:cs="Times New Roman"/>
          <w:color w:val="auto"/>
        </w:rPr>
      </w:pPr>
      <w:r w:rsidRPr="005E1B99">
        <w:rPr>
          <w:rFonts w:asciiTheme="minorHAnsi" w:hAnsiTheme="minorHAnsi"/>
          <w:color w:val="auto"/>
        </w:rPr>
        <w:t>to use the Gas Transmission Services in the Contracted Capacity every hour of each Gas Day in the period starting on the Transmission Start Date and ending on the Transmission End Date, in accordance with the sent Nominations, i.e., Renominations and in a quantity equal to the Confirmed Quantities at the Entry for the relevant Gas Day (i.e., part of the Gas Day), and the TSO has the obligation to:</w:t>
      </w:r>
    </w:p>
    <w:p w14:paraId="79CD6452" w14:textId="77777777" w:rsidR="005C337E" w:rsidRPr="005E1B99" w:rsidRDefault="005C337E" w:rsidP="005C337E">
      <w:pPr>
        <w:pStyle w:val="ListParagraph"/>
        <w:spacing w:line="276" w:lineRule="auto"/>
        <w:rPr>
          <w:rFonts w:asciiTheme="minorHAnsi" w:hAnsiTheme="minorHAnsi"/>
          <w:lang w:val="sr-Cyrl-RS"/>
        </w:rPr>
      </w:pPr>
    </w:p>
    <w:p w14:paraId="578E9D64" w14:textId="77777777" w:rsidR="005C337E" w:rsidRPr="005E1B99" w:rsidRDefault="005C337E" w:rsidP="005C337E">
      <w:pPr>
        <w:pStyle w:val="Heading6"/>
        <w:keepNext w:val="0"/>
        <w:keepLines w:val="0"/>
        <w:numPr>
          <w:ilvl w:val="5"/>
          <w:numId w:val="12"/>
        </w:numPr>
        <w:adjustRightInd w:val="0"/>
        <w:spacing w:before="0" w:line="276" w:lineRule="auto"/>
        <w:jc w:val="both"/>
        <w:rPr>
          <w:rFonts w:asciiTheme="minorHAnsi" w:eastAsia="SimSun" w:hAnsiTheme="minorHAnsi" w:cs="Times New Roman"/>
          <w:color w:val="auto"/>
        </w:rPr>
      </w:pPr>
      <w:r w:rsidRPr="005E1B99">
        <w:rPr>
          <w:rFonts w:asciiTheme="minorHAnsi" w:hAnsiTheme="minorHAnsi"/>
          <w:color w:val="auto"/>
        </w:rPr>
        <w:t>off-take Gas for transmission at the Entry in an amount not exceeding the sum of the Contracted Capacities of all Standard Capacity Products contracted by the User for that Gas Day; and</w:t>
      </w:r>
    </w:p>
    <w:p w14:paraId="1538EC0F" w14:textId="77777777" w:rsidR="005C337E" w:rsidRPr="005E1B99" w:rsidRDefault="005C337E" w:rsidP="005C337E">
      <w:pPr>
        <w:pStyle w:val="ListParagraph"/>
        <w:spacing w:line="276" w:lineRule="auto"/>
        <w:rPr>
          <w:rFonts w:asciiTheme="minorHAnsi" w:hAnsiTheme="minorHAnsi"/>
          <w:lang w:val="sr-Cyrl-RS"/>
        </w:rPr>
      </w:pPr>
    </w:p>
    <w:p w14:paraId="43C4B00D" w14:textId="77777777" w:rsidR="005C337E" w:rsidRPr="005E1B99" w:rsidRDefault="005C337E" w:rsidP="005C337E">
      <w:pPr>
        <w:pStyle w:val="Heading6"/>
        <w:keepNext w:val="0"/>
        <w:keepLines w:val="0"/>
        <w:numPr>
          <w:ilvl w:val="5"/>
          <w:numId w:val="12"/>
        </w:numPr>
        <w:adjustRightInd w:val="0"/>
        <w:spacing w:before="0" w:line="276" w:lineRule="auto"/>
        <w:jc w:val="both"/>
        <w:rPr>
          <w:rFonts w:asciiTheme="minorHAnsi" w:eastAsia="SimSun" w:hAnsiTheme="minorHAnsi" w:cs="Times New Roman"/>
          <w:color w:val="auto"/>
        </w:rPr>
      </w:pPr>
      <w:r w:rsidRPr="005E1B99">
        <w:rPr>
          <w:rFonts w:asciiTheme="minorHAnsi" w:hAnsiTheme="minorHAnsi"/>
          <w:color w:val="auto"/>
        </w:rPr>
        <w:t>deliver Gas and make it available at the Exit in an amount not exceeding the sum of the Contracted Capacities of all Standard Capacity Products contracted for that Gas Day.</w:t>
      </w:r>
    </w:p>
    <w:p w14:paraId="6BA2A9D4" w14:textId="77777777" w:rsidR="005C337E" w:rsidRPr="005E1B99" w:rsidRDefault="005C337E" w:rsidP="005C337E">
      <w:pPr>
        <w:pStyle w:val="ListParagraph"/>
        <w:spacing w:line="276" w:lineRule="auto"/>
        <w:rPr>
          <w:rFonts w:asciiTheme="minorHAnsi" w:hAnsiTheme="minorHAnsi"/>
          <w:lang w:val="sr-Cyrl-RS"/>
        </w:rPr>
      </w:pPr>
    </w:p>
    <w:p w14:paraId="5A5A1251" w14:textId="77777777" w:rsidR="005C337E" w:rsidRPr="005E1B99" w:rsidRDefault="005C337E" w:rsidP="005C337E">
      <w:pPr>
        <w:pStyle w:val="Heading5"/>
        <w:keepNext w:val="0"/>
        <w:keepLines w:val="0"/>
        <w:numPr>
          <w:ilvl w:val="4"/>
          <w:numId w:val="12"/>
        </w:numPr>
        <w:adjustRightInd w:val="0"/>
        <w:spacing w:before="0" w:line="276" w:lineRule="auto"/>
        <w:jc w:val="both"/>
        <w:rPr>
          <w:rFonts w:asciiTheme="minorHAnsi" w:eastAsia="SimSun" w:hAnsiTheme="minorHAnsi" w:cs="Times New Roman"/>
          <w:color w:val="auto"/>
        </w:rPr>
      </w:pPr>
      <w:r w:rsidRPr="005E1B99">
        <w:rPr>
          <w:rFonts w:asciiTheme="minorHAnsi" w:hAnsiTheme="minorHAnsi"/>
          <w:color w:val="auto"/>
        </w:rPr>
        <w:lastRenderedPageBreak/>
        <w:t>to surrender their Contracted Capacity in accordance with the Network Code;</w:t>
      </w:r>
    </w:p>
    <w:p w14:paraId="4C7D8145" w14:textId="77777777" w:rsidR="005C337E" w:rsidRPr="005E1B99" w:rsidRDefault="005C337E" w:rsidP="005C337E">
      <w:pPr>
        <w:pStyle w:val="ListParagraph"/>
        <w:spacing w:line="276" w:lineRule="auto"/>
        <w:rPr>
          <w:rFonts w:asciiTheme="minorHAnsi" w:hAnsiTheme="minorHAnsi"/>
          <w:lang w:val="sr-Cyrl-RS"/>
        </w:rPr>
      </w:pPr>
    </w:p>
    <w:p w14:paraId="05D517BA" w14:textId="77777777" w:rsidR="005C337E" w:rsidRPr="005E1B99" w:rsidRDefault="005C337E" w:rsidP="005C337E">
      <w:pPr>
        <w:pStyle w:val="Heading5"/>
        <w:keepNext w:val="0"/>
        <w:keepLines w:val="0"/>
        <w:numPr>
          <w:ilvl w:val="4"/>
          <w:numId w:val="12"/>
        </w:numPr>
        <w:adjustRightInd w:val="0"/>
        <w:spacing w:before="0" w:line="276" w:lineRule="auto"/>
        <w:jc w:val="both"/>
        <w:rPr>
          <w:rFonts w:asciiTheme="minorHAnsi" w:eastAsia="SimSun" w:hAnsiTheme="minorHAnsi" w:cs="Times New Roman"/>
          <w:color w:val="auto"/>
        </w:rPr>
      </w:pPr>
      <w:r w:rsidRPr="005E1B99">
        <w:rPr>
          <w:rFonts w:asciiTheme="minorHAnsi" w:hAnsiTheme="minorHAnsi"/>
          <w:color w:val="auto"/>
        </w:rPr>
        <w:t>to acquires and dispose of Contracted Capacity through secondary capacity trading;</w:t>
      </w:r>
    </w:p>
    <w:p w14:paraId="5AFBDE03" w14:textId="77777777" w:rsidR="005C337E" w:rsidRPr="005E1B99" w:rsidRDefault="005C337E" w:rsidP="005C337E">
      <w:pPr>
        <w:pStyle w:val="Heading5"/>
        <w:spacing w:line="276" w:lineRule="auto"/>
        <w:ind w:left="3600"/>
        <w:rPr>
          <w:rFonts w:asciiTheme="minorHAnsi" w:eastAsia="SimSun" w:hAnsiTheme="minorHAnsi" w:cs="Times New Roman"/>
          <w:color w:val="auto"/>
          <w:lang w:val="sr-Cyrl-RS"/>
        </w:rPr>
      </w:pPr>
    </w:p>
    <w:p w14:paraId="0B80EFB6" w14:textId="77777777" w:rsidR="005C337E" w:rsidRPr="005E1B99" w:rsidRDefault="005C337E" w:rsidP="005C337E">
      <w:pPr>
        <w:pStyle w:val="Heading5"/>
        <w:keepNext w:val="0"/>
        <w:keepLines w:val="0"/>
        <w:numPr>
          <w:ilvl w:val="4"/>
          <w:numId w:val="12"/>
        </w:numPr>
        <w:adjustRightInd w:val="0"/>
        <w:spacing w:before="0" w:line="276" w:lineRule="auto"/>
        <w:jc w:val="both"/>
        <w:rPr>
          <w:rFonts w:asciiTheme="minorHAnsi" w:eastAsia="SimSun" w:hAnsiTheme="minorHAnsi" w:cs="Times New Roman"/>
          <w:color w:val="auto"/>
        </w:rPr>
      </w:pPr>
      <w:r w:rsidRPr="005E1B99">
        <w:rPr>
          <w:rFonts w:asciiTheme="minorHAnsi" w:hAnsiTheme="minorHAnsi"/>
          <w:color w:val="auto"/>
        </w:rPr>
        <w:t>to submit Notices of Trade regardless of whether they have any Contracted Capacity or not, within the deadlines and under the conditions prescribed in the Network Code.</w:t>
      </w:r>
    </w:p>
    <w:p w14:paraId="6C78CBB1" w14:textId="77777777" w:rsidR="005C337E" w:rsidRPr="005E1B99" w:rsidRDefault="005C337E" w:rsidP="005C337E">
      <w:pPr>
        <w:pStyle w:val="ListParagraph"/>
        <w:spacing w:line="276" w:lineRule="auto"/>
        <w:rPr>
          <w:rFonts w:asciiTheme="minorHAnsi" w:hAnsiTheme="minorHAnsi"/>
        </w:rPr>
      </w:pPr>
      <w:bookmarkStart w:id="80" w:name="OpenAt"/>
      <w:bookmarkEnd w:id="80"/>
    </w:p>
    <w:p w14:paraId="712B3671"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The User is obliged to:</w:t>
      </w:r>
    </w:p>
    <w:p w14:paraId="21D471AF" w14:textId="77777777" w:rsidR="005C337E" w:rsidRPr="005E1B99" w:rsidRDefault="005C337E" w:rsidP="005C337E">
      <w:pPr>
        <w:pStyle w:val="ListParagraph"/>
        <w:spacing w:line="276" w:lineRule="auto"/>
        <w:rPr>
          <w:rFonts w:asciiTheme="minorHAnsi" w:hAnsiTheme="minorHAnsi"/>
          <w:lang w:val="sr-Cyrl-RS"/>
        </w:rPr>
      </w:pPr>
    </w:p>
    <w:p w14:paraId="6E19F7F3" w14:textId="77777777" w:rsidR="005C337E" w:rsidRPr="005E1B99" w:rsidRDefault="005C337E" w:rsidP="005C337E">
      <w:pPr>
        <w:pStyle w:val="Heading5"/>
        <w:keepNext w:val="0"/>
        <w:keepLines w:val="0"/>
        <w:numPr>
          <w:ilvl w:val="4"/>
          <w:numId w:val="12"/>
        </w:numPr>
        <w:adjustRightInd w:val="0"/>
        <w:spacing w:before="0" w:line="276" w:lineRule="auto"/>
        <w:jc w:val="both"/>
        <w:rPr>
          <w:rFonts w:asciiTheme="minorHAnsi" w:eastAsia="SimSun" w:hAnsiTheme="minorHAnsi" w:cs="Times New Roman"/>
          <w:color w:val="auto"/>
        </w:rPr>
      </w:pPr>
      <w:r w:rsidRPr="005E1B99">
        <w:rPr>
          <w:rFonts w:asciiTheme="minorHAnsi" w:hAnsiTheme="minorHAnsi"/>
          <w:color w:val="auto"/>
        </w:rPr>
        <w:t>deliver at the Entry Gas whose quality meets the prescribed quality requirements in accordance with the regulation governing the terms and conditions of delivery and supply of natural gas and the Network Code, and in accordance with the submitted Nominations, i.e., Renominations and in a quantity equal to the Confirmed Quantities at the Entry for the same Gas Day (or part of the Gas Day).</w:t>
      </w:r>
    </w:p>
    <w:p w14:paraId="754A1A03" w14:textId="77777777" w:rsidR="005C337E" w:rsidRPr="005E1B99" w:rsidRDefault="005C337E" w:rsidP="005C337E">
      <w:pPr>
        <w:pStyle w:val="ListParagraph"/>
        <w:spacing w:line="276" w:lineRule="auto"/>
        <w:rPr>
          <w:rFonts w:asciiTheme="minorHAnsi" w:hAnsiTheme="minorHAnsi"/>
          <w:lang w:val="sr-Cyrl-RS"/>
        </w:rPr>
      </w:pPr>
    </w:p>
    <w:p w14:paraId="36D4E54B" w14:textId="77777777" w:rsidR="005C337E" w:rsidRPr="005E1B99" w:rsidRDefault="005C337E" w:rsidP="005C337E">
      <w:pPr>
        <w:pStyle w:val="Heading5"/>
        <w:keepNext w:val="0"/>
        <w:keepLines w:val="0"/>
        <w:numPr>
          <w:ilvl w:val="4"/>
          <w:numId w:val="12"/>
        </w:numPr>
        <w:adjustRightInd w:val="0"/>
        <w:spacing w:before="0" w:line="276" w:lineRule="auto"/>
        <w:jc w:val="both"/>
        <w:rPr>
          <w:rFonts w:asciiTheme="minorHAnsi" w:eastAsia="SimSun" w:hAnsiTheme="minorHAnsi" w:cs="Times New Roman"/>
          <w:color w:val="auto"/>
        </w:rPr>
      </w:pPr>
      <w:r w:rsidRPr="005E1B99">
        <w:rPr>
          <w:rFonts w:asciiTheme="minorHAnsi" w:hAnsiTheme="minorHAnsi"/>
          <w:color w:val="auto"/>
        </w:rPr>
        <w:t>off-take the Gas delivered by the TSO at the Exit in accordance with the submitted Nominations, i.e., Renominations accepted by the TSO in accordance with the Network Code.</w:t>
      </w:r>
    </w:p>
    <w:p w14:paraId="206D3FFF" w14:textId="77777777" w:rsidR="005C337E" w:rsidRPr="005E1B99" w:rsidRDefault="005C337E" w:rsidP="005C337E">
      <w:pPr>
        <w:pStyle w:val="ListParagraph"/>
        <w:spacing w:line="276" w:lineRule="auto"/>
        <w:rPr>
          <w:rFonts w:asciiTheme="minorHAnsi" w:hAnsiTheme="minorHAnsi"/>
          <w:lang w:val="sr-Cyrl-RS"/>
        </w:rPr>
      </w:pPr>
    </w:p>
    <w:p w14:paraId="1A3CD3A2" w14:textId="77777777" w:rsidR="005C337E" w:rsidRPr="005E1B99" w:rsidRDefault="005C337E" w:rsidP="005C337E">
      <w:pPr>
        <w:pStyle w:val="Heading5"/>
        <w:keepNext w:val="0"/>
        <w:keepLines w:val="0"/>
        <w:numPr>
          <w:ilvl w:val="4"/>
          <w:numId w:val="12"/>
        </w:numPr>
        <w:adjustRightInd w:val="0"/>
        <w:spacing w:before="0" w:line="276" w:lineRule="auto"/>
        <w:jc w:val="both"/>
        <w:rPr>
          <w:rFonts w:asciiTheme="minorHAnsi" w:eastAsia="SimSun" w:hAnsiTheme="minorHAnsi" w:cs="Times New Roman"/>
          <w:color w:val="auto"/>
        </w:rPr>
      </w:pPr>
      <w:r w:rsidRPr="005E1B99">
        <w:rPr>
          <w:rFonts w:asciiTheme="minorHAnsi" w:hAnsiTheme="minorHAnsi"/>
          <w:color w:val="auto"/>
        </w:rPr>
        <w:t>strive to ensure balanced delivery and off-take of Natural Gas quantities at the Entry or Exit within the same Gas Day when they use the Gas Transmission Service.</w:t>
      </w:r>
    </w:p>
    <w:p w14:paraId="2A8FB7F5" w14:textId="77777777" w:rsidR="005C337E" w:rsidRPr="005E1B99" w:rsidRDefault="005C337E" w:rsidP="005C337E">
      <w:pPr>
        <w:pStyle w:val="ListParagraph"/>
        <w:spacing w:line="276" w:lineRule="auto"/>
        <w:rPr>
          <w:rFonts w:asciiTheme="minorHAnsi" w:hAnsiTheme="minorHAnsi"/>
          <w:lang w:val="sr-Cyrl-RS"/>
        </w:rPr>
      </w:pPr>
    </w:p>
    <w:p w14:paraId="6690FE21" w14:textId="77777777" w:rsidR="005C337E" w:rsidRPr="005E1B99" w:rsidRDefault="005C337E" w:rsidP="005C337E">
      <w:pPr>
        <w:pStyle w:val="Heading5"/>
        <w:keepNext w:val="0"/>
        <w:keepLines w:val="0"/>
        <w:numPr>
          <w:ilvl w:val="4"/>
          <w:numId w:val="12"/>
        </w:numPr>
        <w:adjustRightInd w:val="0"/>
        <w:spacing w:before="0" w:line="276" w:lineRule="auto"/>
        <w:jc w:val="both"/>
        <w:rPr>
          <w:rFonts w:asciiTheme="minorHAnsi" w:eastAsia="SimSun" w:hAnsiTheme="minorHAnsi" w:cs="Times New Roman"/>
          <w:color w:val="auto"/>
        </w:rPr>
      </w:pPr>
      <w:r w:rsidRPr="005E1B99">
        <w:rPr>
          <w:rFonts w:asciiTheme="minorHAnsi" w:hAnsiTheme="minorHAnsi"/>
          <w:color w:val="auto"/>
        </w:rPr>
        <w:t>pay based on the invoice:</w:t>
      </w:r>
    </w:p>
    <w:p w14:paraId="637226CE" w14:textId="77777777" w:rsidR="005C337E" w:rsidRPr="005E1B99" w:rsidRDefault="005C337E" w:rsidP="005C337E">
      <w:pPr>
        <w:pStyle w:val="ListParagraph"/>
        <w:spacing w:line="276" w:lineRule="auto"/>
        <w:rPr>
          <w:rFonts w:asciiTheme="minorHAnsi" w:hAnsiTheme="minorHAnsi"/>
          <w:lang w:val="sr-Cyrl-RS"/>
        </w:rPr>
      </w:pPr>
    </w:p>
    <w:p w14:paraId="2D479F7A" w14:textId="77777777" w:rsidR="005C337E" w:rsidRPr="005E1B99" w:rsidRDefault="005C337E" w:rsidP="005C337E">
      <w:pPr>
        <w:pStyle w:val="Heading6"/>
        <w:keepNext w:val="0"/>
        <w:keepLines w:val="0"/>
        <w:numPr>
          <w:ilvl w:val="5"/>
          <w:numId w:val="12"/>
        </w:numPr>
        <w:adjustRightInd w:val="0"/>
        <w:spacing w:before="0" w:line="276" w:lineRule="auto"/>
        <w:jc w:val="both"/>
        <w:rPr>
          <w:rFonts w:asciiTheme="minorHAnsi" w:eastAsia="SimSun" w:hAnsiTheme="minorHAnsi" w:cs="Times New Roman"/>
          <w:color w:val="auto"/>
        </w:rPr>
      </w:pPr>
      <w:r w:rsidRPr="005E1B99">
        <w:rPr>
          <w:rFonts w:asciiTheme="minorHAnsi" w:hAnsiTheme="minorHAnsi"/>
          <w:color w:val="auto"/>
        </w:rPr>
        <w:t>the Transmission Fee for all Contracted Capacities contracted as Standard Capacity Products at each Handover Point with the "ship-or-pay" clause and the fee in case of exceeding the contracted capacity, calculated in accordance with the methodology governing the determination of the price of access to the natural gas transmission system. The Transmission Fee is determined in the amount calculated at the price applicable at the time of providing the contracted Transmission Service invoiced by the TSO or at the price of the Contracted Capacity obtained from another User through secondary capacity trading, and is paid regardless of whether the Contracted Capacity is used;</w:t>
      </w:r>
    </w:p>
    <w:p w14:paraId="2FBDE1B7" w14:textId="77777777" w:rsidR="005C337E" w:rsidRPr="005E1B99" w:rsidRDefault="005C337E" w:rsidP="005C337E">
      <w:pPr>
        <w:pStyle w:val="ListParagraph"/>
        <w:spacing w:line="276" w:lineRule="auto"/>
        <w:rPr>
          <w:rFonts w:asciiTheme="minorHAnsi" w:hAnsiTheme="minorHAnsi"/>
          <w:lang w:val="sr-Cyrl-RS"/>
        </w:rPr>
      </w:pPr>
    </w:p>
    <w:p w14:paraId="2288ED84" w14:textId="77777777" w:rsidR="005C337E" w:rsidRPr="005E1B99" w:rsidRDefault="005C337E" w:rsidP="005C337E">
      <w:pPr>
        <w:pStyle w:val="Heading6"/>
        <w:keepNext w:val="0"/>
        <w:keepLines w:val="0"/>
        <w:numPr>
          <w:ilvl w:val="5"/>
          <w:numId w:val="12"/>
        </w:numPr>
        <w:adjustRightInd w:val="0"/>
        <w:spacing w:before="0" w:after="240"/>
        <w:jc w:val="both"/>
        <w:rPr>
          <w:rFonts w:asciiTheme="minorHAnsi" w:eastAsia="SimSun" w:hAnsiTheme="minorHAnsi" w:cs="Times New Roman"/>
          <w:color w:val="auto"/>
        </w:rPr>
      </w:pPr>
      <w:r w:rsidRPr="005E1B99">
        <w:rPr>
          <w:rFonts w:asciiTheme="minorHAnsi" w:hAnsiTheme="minorHAnsi"/>
          <w:color w:val="auto"/>
        </w:rPr>
        <w:lastRenderedPageBreak/>
        <w:t>the Daily Imbalance Fee calculated in accordance with the Network Code in the event of a negative User Imbalance;</w:t>
      </w:r>
    </w:p>
    <w:p w14:paraId="7A0CB817" w14:textId="77777777" w:rsidR="005C337E" w:rsidRPr="005E1B99" w:rsidRDefault="005C337E" w:rsidP="005C337E">
      <w:pPr>
        <w:pStyle w:val="Heading6"/>
        <w:keepNext w:val="0"/>
        <w:keepLines w:val="0"/>
        <w:numPr>
          <w:ilvl w:val="5"/>
          <w:numId w:val="12"/>
        </w:numPr>
        <w:adjustRightInd w:val="0"/>
        <w:spacing w:before="0" w:line="276" w:lineRule="auto"/>
        <w:jc w:val="both"/>
        <w:rPr>
          <w:rFonts w:asciiTheme="minorHAnsi" w:eastAsia="SimSun" w:hAnsiTheme="minorHAnsi" w:cs="Times New Roman"/>
          <w:color w:val="auto"/>
        </w:rPr>
      </w:pPr>
      <w:r w:rsidRPr="005E1B99">
        <w:rPr>
          <w:rFonts w:asciiTheme="minorHAnsi" w:hAnsiTheme="minorHAnsi"/>
          <w:color w:val="auto"/>
        </w:rPr>
        <w:t>the Neutrality Fee, if negative;</w:t>
      </w:r>
    </w:p>
    <w:p w14:paraId="54FF5413" w14:textId="77777777" w:rsidR="005C337E" w:rsidRPr="005E1B99" w:rsidRDefault="005C337E" w:rsidP="005C337E">
      <w:pPr>
        <w:pStyle w:val="Heading6"/>
        <w:spacing w:line="276" w:lineRule="auto"/>
        <w:ind w:left="4320"/>
        <w:rPr>
          <w:rFonts w:asciiTheme="minorHAnsi" w:eastAsia="SimSun" w:hAnsiTheme="minorHAnsi" w:cs="Times New Roman"/>
          <w:color w:val="auto"/>
          <w:lang w:val="sr-Cyrl-RS"/>
        </w:rPr>
      </w:pPr>
    </w:p>
    <w:p w14:paraId="62493158" w14:textId="77777777" w:rsidR="005C337E" w:rsidRPr="005E1B99" w:rsidRDefault="005C337E" w:rsidP="005C337E">
      <w:pPr>
        <w:pStyle w:val="Heading6"/>
        <w:keepNext w:val="0"/>
        <w:keepLines w:val="0"/>
        <w:numPr>
          <w:ilvl w:val="5"/>
          <w:numId w:val="12"/>
        </w:numPr>
        <w:adjustRightInd w:val="0"/>
        <w:spacing w:before="0" w:line="276" w:lineRule="auto"/>
        <w:jc w:val="both"/>
        <w:rPr>
          <w:rFonts w:asciiTheme="minorHAnsi" w:eastAsia="SimSun" w:hAnsiTheme="minorHAnsi" w:cs="Times New Roman"/>
          <w:color w:val="auto"/>
        </w:rPr>
      </w:pPr>
      <w:r w:rsidRPr="005E1B99">
        <w:rPr>
          <w:rFonts w:asciiTheme="minorHAnsi" w:hAnsiTheme="minorHAnsi"/>
          <w:color w:val="auto"/>
        </w:rPr>
        <w:t>the uncovered Auction Premium in the event that the Surrendered Capacity was contracted by the TSO with a third party at an auction at the request of the User;</w:t>
      </w:r>
    </w:p>
    <w:p w14:paraId="2CF6F202" w14:textId="77777777" w:rsidR="005C337E" w:rsidRPr="005E1B99" w:rsidRDefault="005C337E" w:rsidP="005C337E">
      <w:pPr>
        <w:pStyle w:val="Heading6"/>
        <w:spacing w:line="276" w:lineRule="auto"/>
        <w:ind w:left="4320"/>
        <w:rPr>
          <w:rFonts w:asciiTheme="minorHAnsi" w:eastAsia="SimSun" w:hAnsiTheme="minorHAnsi" w:cs="Times New Roman"/>
          <w:color w:val="auto"/>
          <w:lang w:val="sr-Cyrl-RS"/>
        </w:rPr>
      </w:pPr>
    </w:p>
    <w:p w14:paraId="18AF05EE" w14:textId="77777777" w:rsidR="005C337E" w:rsidRPr="005E1B99" w:rsidRDefault="005C337E" w:rsidP="005C337E">
      <w:pPr>
        <w:pStyle w:val="Heading6"/>
        <w:keepNext w:val="0"/>
        <w:keepLines w:val="0"/>
        <w:numPr>
          <w:ilvl w:val="5"/>
          <w:numId w:val="12"/>
        </w:numPr>
        <w:adjustRightInd w:val="0"/>
        <w:spacing w:before="0" w:line="276" w:lineRule="auto"/>
        <w:jc w:val="both"/>
        <w:rPr>
          <w:rFonts w:asciiTheme="minorHAnsi" w:eastAsia="SimSun" w:hAnsiTheme="minorHAnsi" w:cs="Times New Roman"/>
          <w:color w:val="auto"/>
        </w:rPr>
      </w:pPr>
      <w:r w:rsidRPr="005E1B99">
        <w:rPr>
          <w:rFonts w:asciiTheme="minorHAnsi" w:hAnsiTheme="minorHAnsi"/>
          <w:color w:val="auto"/>
        </w:rPr>
        <w:t>the penalty for inadequate Gas quality at the Entry, if any.</w:t>
      </w:r>
    </w:p>
    <w:p w14:paraId="0D832EB7" w14:textId="77777777" w:rsidR="005C337E" w:rsidRPr="005E1B99" w:rsidRDefault="005C337E" w:rsidP="005C337E">
      <w:pPr>
        <w:pStyle w:val="ListParagraph"/>
        <w:spacing w:line="276" w:lineRule="auto"/>
        <w:rPr>
          <w:rFonts w:asciiTheme="minorHAnsi" w:hAnsiTheme="minorHAnsi"/>
          <w:lang w:val="sr-Cyrl-RS"/>
        </w:rPr>
      </w:pPr>
    </w:p>
    <w:p w14:paraId="7CA3DF3E"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The TSO has the right to charge the User fees for all contracted Gas Transmission Services in accordance with this Agreement and the Network Code, in the amount stated in the invoices and corresponding to the fees from Article 4.2.1.2 (i) of this Agreement and additional obligations from Article 4.2.1.2 from sub-items (ii) to sub-items (v) of the Agreement that arise during transmission in line with the Network Code and the methodology governing the determination of the price of access to the natural gas transmission system.</w:t>
      </w:r>
    </w:p>
    <w:p w14:paraId="35B859A4" w14:textId="77777777" w:rsidR="005C337E" w:rsidRPr="005E1B99" w:rsidRDefault="005C337E" w:rsidP="005C337E">
      <w:pPr>
        <w:pStyle w:val="ListParagraph"/>
        <w:spacing w:line="276" w:lineRule="auto"/>
        <w:rPr>
          <w:rFonts w:asciiTheme="minorHAnsi" w:hAnsiTheme="minorHAnsi"/>
          <w:lang w:val="sr-Cyrl-RS"/>
        </w:rPr>
      </w:pPr>
    </w:p>
    <w:p w14:paraId="7C53B5D3"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The TSO undertakes to, on each Gas Day during the period starting on the Transmission Commencement Date and ending on the Transmission End Date applicable to the relevant Standard Capacity Product, enable the User to deliver Gas for transmission up to the scope of the Contracted Capacity contracted by the User at the Handover Point, and provide the User with Gas Transmission Services, whereby the TSO is obliged to:</w:t>
      </w:r>
    </w:p>
    <w:p w14:paraId="32736A45" w14:textId="77777777" w:rsidR="005C337E" w:rsidRPr="005E1B99" w:rsidRDefault="005C337E" w:rsidP="005C337E">
      <w:pPr>
        <w:pStyle w:val="ListParagraph"/>
        <w:spacing w:line="276" w:lineRule="auto"/>
        <w:rPr>
          <w:rFonts w:asciiTheme="minorHAnsi" w:hAnsiTheme="minorHAnsi"/>
          <w:lang w:val="sr-Cyrl-RS"/>
        </w:rPr>
      </w:pPr>
    </w:p>
    <w:p w14:paraId="10C0B468" w14:textId="77777777" w:rsidR="005C337E" w:rsidRPr="005E1B99" w:rsidRDefault="005C337E" w:rsidP="005C337E">
      <w:pPr>
        <w:pStyle w:val="Heading6"/>
        <w:keepNext w:val="0"/>
        <w:keepLines w:val="0"/>
        <w:numPr>
          <w:ilvl w:val="5"/>
          <w:numId w:val="12"/>
        </w:numPr>
        <w:adjustRightInd w:val="0"/>
        <w:spacing w:before="0" w:after="240"/>
        <w:jc w:val="both"/>
        <w:rPr>
          <w:rFonts w:asciiTheme="minorHAnsi" w:eastAsia="SimSun" w:hAnsiTheme="minorHAnsi" w:cs="Times New Roman"/>
          <w:color w:val="auto"/>
        </w:rPr>
      </w:pPr>
      <w:r w:rsidRPr="005E1B99">
        <w:rPr>
          <w:rFonts w:asciiTheme="minorHAnsi" w:hAnsiTheme="minorHAnsi"/>
          <w:color w:val="auto"/>
        </w:rPr>
        <w:t>regularly maintain the System and, in the event of any damage, restore the System to its original condition, in order to ensure uninterrupted transmission of Gas at the Contracted Capacity for the User during the period starting on the Transmission Commencement Date and ending on the Transmission End Date;</w:t>
      </w:r>
    </w:p>
    <w:p w14:paraId="4BD5BD5E" w14:textId="77777777" w:rsidR="005C337E" w:rsidRPr="005E1B99" w:rsidRDefault="005C337E" w:rsidP="005C337E">
      <w:pPr>
        <w:pStyle w:val="Heading6"/>
        <w:keepNext w:val="0"/>
        <w:keepLines w:val="0"/>
        <w:numPr>
          <w:ilvl w:val="5"/>
          <w:numId w:val="12"/>
        </w:numPr>
        <w:adjustRightInd w:val="0"/>
        <w:spacing w:before="0" w:line="276" w:lineRule="auto"/>
        <w:jc w:val="both"/>
        <w:rPr>
          <w:rFonts w:asciiTheme="minorHAnsi" w:eastAsia="SimSun" w:hAnsiTheme="minorHAnsi" w:cs="Times New Roman"/>
          <w:color w:val="auto"/>
        </w:rPr>
      </w:pPr>
      <w:r w:rsidRPr="005E1B99">
        <w:rPr>
          <w:rFonts w:asciiTheme="minorHAnsi" w:hAnsiTheme="minorHAnsi"/>
          <w:color w:val="auto"/>
        </w:rPr>
        <w:t xml:space="preserve">off-take from the User at the Entry Gas in the quantity confirmed to the User by accepting the Nomination, or Renomination, which quantity may not exceed the amount of the Contracted Capacity, determined in the amount of all Standard Capacity Products contracted by the User at such Entry, or the quantity confirmed by the TSO to the User by </w:t>
      </w:r>
      <w:r w:rsidRPr="005E1B99">
        <w:rPr>
          <w:rFonts w:asciiTheme="minorHAnsi" w:hAnsiTheme="minorHAnsi"/>
          <w:color w:val="auto"/>
        </w:rPr>
        <w:lastRenderedPageBreak/>
        <w:t xml:space="preserve">accepting their Nomination or Renomination at Other Points at which the System is connected to the system of the Adjacent Operator when the AERS act on joint prices of access to transmission systems viewed as a whole is applied; </w:t>
      </w:r>
    </w:p>
    <w:p w14:paraId="61CE92D7" w14:textId="77777777" w:rsidR="005C337E" w:rsidRPr="005E1B99" w:rsidRDefault="005C337E" w:rsidP="005C337E">
      <w:pPr>
        <w:pStyle w:val="ListParagraph"/>
        <w:spacing w:line="276" w:lineRule="auto"/>
        <w:rPr>
          <w:rFonts w:asciiTheme="minorHAnsi" w:hAnsiTheme="minorHAnsi"/>
          <w:lang w:val="sr-Cyrl-RS"/>
        </w:rPr>
      </w:pPr>
    </w:p>
    <w:p w14:paraId="4CE43E30" w14:textId="77777777" w:rsidR="005C337E" w:rsidRPr="005E1B99" w:rsidRDefault="005C337E" w:rsidP="005C337E">
      <w:pPr>
        <w:pStyle w:val="Heading6"/>
        <w:keepNext w:val="0"/>
        <w:keepLines w:val="0"/>
        <w:numPr>
          <w:ilvl w:val="5"/>
          <w:numId w:val="12"/>
        </w:numPr>
        <w:adjustRightInd w:val="0"/>
        <w:spacing w:before="0" w:line="276" w:lineRule="auto"/>
        <w:jc w:val="both"/>
        <w:rPr>
          <w:rFonts w:asciiTheme="minorHAnsi" w:eastAsia="SimSun" w:hAnsiTheme="minorHAnsi" w:cs="Times New Roman"/>
          <w:color w:val="auto"/>
        </w:rPr>
      </w:pPr>
      <w:r w:rsidRPr="005E1B99">
        <w:rPr>
          <w:rFonts w:asciiTheme="minorHAnsi" w:hAnsiTheme="minorHAnsi"/>
          <w:color w:val="auto"/>
        </w:rPr>
        <w:t xml:space="preserve">simultaneously deliver Gas to the User at the Exit a) as a generic good, of the same energy content and quality of Gas in accordance with the Network Code or pay a penalty for inadequate quality of Gas delivered at the Exit, if any, and b) in the quantity confirmed to the User by accepting the Nomination or Renomination of the User, which quantity may not exceed the amount of the Contracted Capacity, determined in the amount of all Standard Capacity Products contracted by the User at such Exit or the quantity confirmed by the TSO to the User by accepting their Nomination or Renomination at Other Points at which the System is connected to the system of the Adjacent Operator when the AERS act on joint prices of access to transmission systems viewed as a whole is applied; </w:t>
      </w:r>
    </w:p>
    <w:p w14:paraId="6B32897B" w14:textId="77777777" w:rsidR="005C337E" w:rsidRPr="005E1B99" w:rsidRDefault="005C337E" w:rsidP="005C337E">
      <w:pPr>
        <w:pStyle w:val="ListParagraph"/>
        <w:spacing w:line="276" w:lineRule="auto"/>
        <w:rPr>
          <w:rFonts w:asciiTheme="minorHAnsi" w:hAnsiTheme="minorHAnsi"/>
          <w:lang w:val="sr-Cyrl-RS"/>
        </w:rPr>
      </w:pPr>
    </w:p>
    <w:p w14:paraId="0CD12FEB" w14:textId="77777777" w:rsidR="005C337E" w:rsidRPr="005E1B99" w:rsidRDefault="005C337E" w:rsidP="005C337E">
      <w:pPr>
        <w:pStyle w:val="Heading6"/>
        <w:keepNext w:val="0"/>
        <w:keepLines w:val="0"/>
        <w:numPr>
          <w:ilvl w:val="5"/>
          <w:numId w:val="12"/>
        </w:numPr>
        <w:adjustRightInd w:val="0"/>
        <w:spacing w:before="0" w:line="276" w:lineRule="auto"/>
        <w:jc w:val="both"/>
        <w:rPr>
          <w:rFonts w:asciiTheme="minorHAnsi" w:eastAsia="SimSun" w:hAnsiTheme="minorHAnsi" w:cs="Times New Roman"/>
          <w:color w:val="auto"/>
        </w:rPr>
      </w:pPr>
      <w:r w:rsidRPr="005E1B99">
        <w:rPr>
          <w:rFonts w:asciiTheme="minorHAnsi" w:hAnsiTheme="minorHAnsi"/>
          <w:color w:val="auto"/>
        </w:rPr>
        <w:t xml:space="preserve">pay the Daily Imbalance Fee calculated in accordance with the Network Code in the event of a positive Imbalance of the User; </w:t>
      </w:r>
    </w:p>
    <w:p w14:paraId="50280424" w14:textId="77777777" w:rsidR="005C337E" w:rsidRPr="005E1B99" w:rsidRDefault="005C337E" w:rsidP="005C337E">
      <w:pPr>
        <w:pStyle w:val="Heading6"/>
        <w:spacing w:line="276" w:lineRule="auto"/>
        <w:ind w:left="4320"/>
        <w:rPr>
          <w:rFonts w:asciiTheme="minorHAnsi" w:eastAsia="SimSun" w:hAnsiTheme="minorHAnsi" w:cs="Times New Roman"/>
          <w:color w:val="auto"/>
          <w:lang w:val="sr-Cyrl-RS"/>
        </w:rPr>
      </w:pPr>
    </w:p>
    <w:p w14:paraId="2A33B4A4" w14:textId="77777777" w:rsidR="005C337E" w:rsidRPr="005E1B99" w:rsidRDefault="005C337E" w:rsidP="005C337E">
      <w:pPr>
        <w:pStyle w:val="Heading6"/>
        <w:keepNext w:val="0"/>
        <w:keepLines w:val="0"/>
        <w:numPr>
          <w:ilvl w:val="5"/>
          <w:numId w:val="12"/>
        </w:numPr>
        <w:adjustRightInd w:val="0"/>
        <w:spacing w:before="0" w:line="276" w:lineRule="auto"/>
        <w:jc w:val="both"/>
        <w:rPr>
          <w:rFonts w:asciiTheme="minorHAnsi" w:eastAsia="SimSun" w:hAnsiTheme="minorHAnsi" w:cs="Times New Roman"/>
          <w:color w:val="auto"/>
        </w:rPr>
      </w:pPr>
      <w:r w:rsidRPr="005E1B99">
        <w:rPr>
          <w:rFonts w:asciiTheme="minorHAnsi" w:hAnsiTheme="minorHAnsi"/>
          <w:color w:val="auto"/>
        </w:rPr>
        <w:t>pay the Neutrality Fee if positive; and</w:t>
      </w:r>
    </w:p>
    <w:p w14:paraId="1CA5D012" w14:textId="77777777" w:rsidR="005C337E" w:rsidRPr="005E1B99" w:rsidRDefault="005C337E" w:rsidP="005C337E">
      <w:pPr>
        <w:pStyle w:val="ListParagraph"/>
        <w:rPr>
          <w:rFonts w:asciiTheme="minorHAnsi" w:hAnsiTheme="minorHAnsi"/>
          <w:lang w:val="sr-Cyrl-RS"/>
        </w:rPr>
      </w:pPr>
    </w:p>
    <w:p w14:paraId="202C09E0" w14:textId="77777777" w:rsidR="005C337E" w:rsidRPr="005E1B99" w:rsidRDefault="005C337E" w:rsidP="005C337E">
      <w:pPr>
        <w:pStyle w:val="Heading6"/>
        <w:keepNext w:val="0"/>
        <w:keepLines w:val="0"/>
        <w:numPr>
          <w:ilvl w:val="5"/>
          <w:numId w:val="12"/>
        </w:numPr>
        <w:adjustRightInd w:val="0"/>
        <w:spacing w:before="0" w:after="240"/>
        <w:jc w:val="both"/>
        <w:rPr>
          <w:rFonts w:asciiTheme="minorHAnsi" w:eastAsia="SimSun" w:hAnsiTheme="minorHAnsi" w:cs="Times New Roman"/>
          <w:color w:val="auto"/>
        </w:rPr>
      </w:pPr>
      <w:r w:rsidRPr="005E1B99">
        <w:rPr>
          <w:rFonts w:asciiTheme="minorHAnsi" w:hAnsiTheme="minorHAnsi"/>
          <w:color w:val="auto"/>
        </w:rPr>
        <w:t>pay the penalty for inadequate Gas quality at the Exit, if any.</w:t>
      </w:r>
    </w:p>
    <w:p w14:paraId="548386DA" w14:textId="77777777" w:rsidR="005C337E" w:rsidRPr="005E1B99" w:rsidRDefault="005C337E" w:rsidP="005C337E">
      <w:pPr>
        <w:pStyle w:val="Heading6"/>
        <w:spacing w:line="276" w:lineRule="auto"/>
        <w:ind w:left="4320"/>
        <w:rPr>
          <w:rFonts w:asciiTheme="minorHAnsi" w:eastAsia="SimSun" w:hAnsiTheme="minorHAnsi" w:cs="Times New Roman"/>
          <w:color w:val="auto"/>
          <w:lang w:val="sr-Cyrl-RS"/>
        </w:rPr>
      </w:pPr>
    </w:p>
    <w:p w14:paraId="54D9470A" w14:textId="77777777" w:rsidR="005C337E" w:rsidRPr="005E1B99" w:rsidRDefault="005C337E" w:rsidP="005C337E">
      <w:pPr>
        <w:pStyle w:val="Heading6"/>
        <w:spacing w:line="276" w:lineRule="auto"/>
        <w:ind w:left="4320"/>
        <w:rPr>
          <w:rFonts w:asciiTheme="minorHAnsi" w:eastAsia="SimSun" w:hAnsiTheme="minorHAnsi" w:cs="Times New Roman"/>
          <w:color w:val="auto"/>
          <w:lang w:val="sr-Cyrl-RS"/>
        </w:rPr>
      </w:pPr>
    </w:p>
    <w:p w14:paraId="2E872F6A" w14:textId="77777777" w:rsidR="005C337E" w:rsidRPr="005E1B99" w:rsidRDefault="005C337E" w:rsidP="005C337E">
      <w:pPr>
        <w:pStyle w:val="Heading4"/>
        <w:keepNext w:val="0"/>
        <w:keepLines w:val="0"/>
        <w:numPr>
          <w:ilvl w:val="3"/>
          <w:numId w:val="12"/>
        </w:numPr>
        <w:adjustRightInd w:val="0"/>
        <w:spacing w:before="0" w:line="276" w:lineRule="auto"/>
        <w:ind w:left="3067"/>
        <w:jc w:val="both"/>
        <w:rPr>
          <w:rFonts w:asciiTheme="minorHAnsi" w:eastAsia="SimSun" w:hAnsiTheme="minorHAnsi" w:cs="Times New Roman"/>
          <w:i w:val="0"/>
          <w:iCs w:val="0"/>
          <w:color w:val="auto"/>
        </w:rPr>
      </w:pPr>
      <w:r w:rsidRPr="005E1B99">
        <w:rPr>
          <w:rFonts w:asciiTheme="minorHAnsi" w:hAnsiTheme="minorHAnsi"/>
          <w:i w:val="0"/>
          <w:color w:val="auto"/>
        </w:rPr>
        <w:t>The TSO shall endeavour, in accordance with the Network Code and applicable regulations, to minimize restrictions and interruptions in the provision of Gas Transmission Services in order to fulfil their obligations under this Agreement as soon as reasonably possible, immediately after the cessation of the reasons that led to the restrictions or interruptions.</w:t>
      </w:r>
    </w:p>
    <w:p w14:paraId="1332B4C0" w14:textId="77777777" w:rsidR="005C337E" w:rsidRPr="005E1B99" w:rsidRDefault="005C337E" w:rsidP="005C337E">
      <w:pPr>
        <w:pStyle w:val="ListParagraph"/>
        <w:spacing w:line="276" w:lineRule="auto"/>
        <w:rPr>
          <w:rFonts w:asciiTheme="minorHAnsi" w:hAnsiTheme="minorHAnsi"/>
          <w:lang w:val="sr-Cyrl-RS"/>
        </w:rPr>
      </w:pPr>
    </w:p>
    <w:p w14:paraId="1B4CE8EB" w14:textId="77777777" w:rsidR="005C337E" w:rsidRPr="005E1B99" w:rsidRDefault="005C337E" w:rsidP="005C337E">
      <w:pPr>
        <w:pStyle w:val="Heading3"/>
        <w:keepNext w:val="0"/>
        <w:keepLines w:val="0"/>
        <w:numPr>
          <w:ilvl w:val="2"/>
          <w:numId w:val="12"/>
        </w:numPr>
        <w:adjustRightInd w:val="0"/>
        <w:spacing w:before="0" w:line="276" w:lineRule="auto"/>
        <w:ind w:left="2074"/>
        <w:jc w:val="both"/>
        <w:rPr>
          <w:rFonts w:asciiTheme="minorHAnsi" w:eastAsia="SimSun" w:hAnsiTheme="minorHAnsi" w:cs="Times New Roman"/>
          <w:color w:val="auto"/>
          <w:sz w:val="22"/>
        </w:rPr>
      </w:pPr>
      <w:bookmarkStart w:id="81" w:name="_Toc189573899"/>
      <w:bookmarkStart w:id="82" w:name="_Toc189574170"/>
      <w:r w:rsidRPr="005E1B99">
        <w:rPr>
          <w:rFonts w:asciiTheme="minorHAnsi" w:hAnsiTheme="minorHAnsi"/>
          <w:color w:val="auto"/>
          <w:sz w:val="22"/>
        </w:rPr>
        <w:t xml:space="preserve">In the event that the User has disposed of their Contracted Capacity on the secondary market and/or by the Surrender of Contracted Capacity to the TSO, this Agreement shall be deemed amended with respect to the amount of Contracted Capacity, so that it is increased or decreased in whole or in part by the amount of capacity that the User has purchased or sold to another User </w:t>
      </w:r>
      <w:r w:rsidRPr="005E1B99">
        <w:rPr>
          <w:rFonts w:asciiTheme="minorHAnsi" w:hAnsiTheme="minorHAnsi"/>
          <w:color w:val="auto"/>
          <w:sz w:val="22"/>
        </w:rPr>
        <w:lastRenderedPageBreak/>
        <w:t>through secondary capacity trading and/or by the amount of Re-contracted Capacity in accordance with the Network Code, and/or by the amount of capacity that the TSO has withdrawn based on the application of congestion management mechanisms in line with the Law and the Network Code.</w:t>
      </w:r>
      <w:bookmarkEnd w:id="81"/>
      <w:bookmarkEnd w:id="82"/>
    </w:p>
    <w:p w14:paraId="70903791" w14:textId="77777777" w:rsidR="005C337E" w:rsidRPr="005E1B99" w:rsidRDefault="005C337E" w:rsidP="005C337E">
      <w:pPr>
        <w:pStyle w:val="Heading3"/>
        <w:spacing w:line="276" w:lineRule="auto"/>
        <w:ind w:left="2073"/>
        <w:rPr>
          <w:rFonts w:asciiTheme="minorHAnsi" w:eastAsia="SimSun" w:hAnsiTheme="minorHAnsi" w:cs="Times New Roman"/>
          <w:color w:val="auto"/>
          <w:sz w:val="22"/>
          <w:lang w:val="sr-Cyrl-RS"/>
        </w:rPr>
      </w:pPr>
    </w:p>
    <w:p w14:paraId="67B0985B"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83" w:name="_Toc189573900"/>
      <w:bookmarkStart w:id="84" w:name="_Toc189574171"/>
      <w:r w:rsidRPr="005E1B99">
        <w:rPr>
          <w:rFonts w:asciiTheme="minorHAnsi" w:hAnsiTheme="minorHAnsi"/>
          <w:color w:val="auto"/>
          <w:sz w:val="22"/>
        </w:rPr>
        <w:t>The Parties shall also have other rights and obligations set forth in the Network Code, this Agreement, the Law, regulations issued pursuant to the Law, as well as other regulations.</w:t>
      </w:r>
      <w:bookmarkEnd w:id="83"/>
      <w:bookmarkEnd w:id="84"/>
    </w:p>
    <w:p w14:paraId="7CD1BD70" w14:textId="77777777" w:rsidR="005C337E" w:rsidRPr="005E1B99" w:rsidRDefault="005C337E" w:rsidP="005C337E">
      <w:pPr>
        <w:pStyle w:val="Heading3"/>
        <w:spacing w:line="276" w:lineRule="auto"/>
        <w:ind w:left="1364"/>
        <w:rPr>
          <w:rFonts w:asciiTheme="minorHAnsi" w:eastAsia="SimSun" w:hAnsiTheme="minorHAnsi" w:cs="Times New Roman"/>
          <w:color w:val="auto"/>
          <w:sz w:val="22"/>
          <w:lang w:val="sr-Cyrl-RS"/>
        </w:rPr>
      </w:pPr>
    </w:p>
    <w:p w14:paraId="155D5E7C" w14:textId="77777777" w:rsidR="005C337E" w:rsidRPr="005E1B99" w:rsidRDefault="005C337E" w:rsidP="005C337E">
      <w:pPr>
        <w:pStyle w:val="Heading1"/>
        <w:keepLines w:val="0"/>
        <w:numPr>
          <w:ilvl w:val="0"/>
          <w:numId w:val="12"/>
        </w:numPr>
        <w:adjustRightInd w:val="0"/>
        <w:spacing w:before="0" w:line="276" w:lineRule="auto"/>
        <w:jc w:val="both"/>
        <w:rPr>
          <w:rFonts w:asciiTheme="minorHAnsi" w:eastAsia="SimSun" w:hAnsiTheme="minorHAnsi" w:cs="Times New Roman"/>
          <w:color w:val="auto"/>
          <w:sz w:val="22"/>
          <w:szCs w:val="24"/>
        </w:rPr>
      </w:pPr>
      <w:bookmarkStart w:id="85" w:name="_Toc189573901"/>
      <w:bookmarkStart w:id="86" w:name="_Toc189574172"/>
      <w:bookmarkStart w:id="87" w:name="_Toc255236324"/>
      <w:bookmarkStart w:id="88" w:name="_Toc532286987"/>
      <w:bookmarkStart w:id="89" w:name="_Toc353830505"/>
      <w:bookmarkStart w:id="90" w:name="_Ref511677197"/>
      <w:bookmarkEnd w:id="69"/>
      <w:bookmarkEnd w:id="70"/>
      <w:bookmarkEnd w:id="71"/>
      <w:r w:rsidRPr="005E1B99">
        <w:rPr>
          <w:rFonts w:asciiTheme="minorHAnsi" w:hAnsiTheme="minorHAnsi"/>
          <w:color w:val="auto"/>
          <w:sz w:val="22"/>
        </w:rPr>
        <w:t>TRANSMISSION FEE AND OTHER FEES</w:t>
      </w:r>
      <w:bookmarkEnd w:id="85"/>
      <w:bookmarkEnd w:id="86"/>
    </w:p>
    <w:p w14:paraId="39FE8AFF" w14:textId="77777777" w:rsidR="005C337E" w:rsidRPr="005E1B99" w:rsidRDefault="005C337E" w:rsidP="005C337E">
      <w:pPr>
        <w:pStyle w:val="ListParagraph"/>
        <w:spacing w:line="276" w:lineRule="auto"/>
        <w:rPr>
          <w:rFonts w:asciiTheme="minorHAnsi" w:hAnsiTheme="minorHAnsi"/>
          <w:lang w:val="sr-Cyrl-RS"/>
        </w:rPr>
      </w:pPr>
    </w:p>
    <w:p w14:paraId="75272B34" w14:textId="77777777" w:rsidR="005C337E" w:rsidRPr="005E1B99" w:rsidRDefault="005C337E" w:rsidP="005C337E">
      <w:pPr>
        <w:pStyle w:val="Heading2"/>
        <w:keepNext w:val="0"/>
        <w:keepLines w:val="0"/>
        <w:numPr>
          <w:ilvl w:val="1"/>
          <w:numId w:val="12"/>
        </w:numPr>
        <w:adjustRightInd w:val="0"/>
        <w:spacing w:before="0" w:line="276" w:lineRule="auto"/>
        <w:jc w:val="both"/>
        <w:rPr>
          <w:rFonts w:asciiTheme="minorHAnsi" w:eastAsia="SimSun" w:hAnsiTheme="minorHAnsi" w:cs="Times New Roman"/>
          <w:color w:val="auto"/>
          <w:sz w:val="22"/>
          <w:szCs w:val="24"/>
        </w:rPr>
      </w:pPr>
      <w:bookmarkStart w:id="91" w:name="_Toc189573902"/>
      <w:bookmarkStart w:id="92" w:name="_Toc189574173"/>
      <w:r w:rsidRPr="005E1B99">
        <w:rPr>
          <w:rFonts w:asciiTheme="minorHAnsi" w:hAnsiTheme="minorHAnsi"/>
          <w:color w:val="auto"/>
          <w:sz w:val="22"/>
        </w:rPr>
        <w:t>Transmission Fee</w:t>
      </w:r>
      <w:bookmarkEnd w:id="91"/>
      <w:bookmarkEnd w:id="92"/>
    </w:p>
    <w:p w14:paraId="7AB17089" w14:textId="77777777" w:rsidR="005C337E" w:rsidRPr="005E1B99" w:rsidRDefault="005C337E" w:rsidP="005C337E">
      <w:pPr>
        <w:pStyle w:val="ListParagraph"/>
        <w:spacing w:line="276" w:lineRule="auto"/>
        <w:rPr>
          <w:rFonts w:asciiTheme="minorHAnsi" w:hAnsiTheme="minorHAnsi"/>
          <w:lang w:val="sr-Cyrl-RS"/>
        </w:rPr>
      </w:pPr>
    </w:p>
    <w:p w14:paraId="04372159"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93" w:name="_Toc189573903"/>
      <w:bookmarkStart w:id="94" w:name="_Toc189574174"/>
      <w:r w:rsidRPr="005E1B99">
        <w:rPr>
          <w:rFonts w:asciiTheme="minorHAnsi" w:hAnsiTheme="minorHAnsi"/>
          <w:color w:val="auto"/>
          <w:sz w:val="22"/>
        </w:rPr>
        <w:t>For each and any contracted Capacity Product and each contracted Handover Point, the User shall pay to the TSO the Transmission Fee for the Gas Transmission Services on a "ship-or-pay" basis.</w:t>
      </w:r>
      <w:bookmarkEnd w:id="93"/>
      <w:bookmarkEnd w:id="94"/>
    </w:p>
    <w:p w14:paraId="52070442" w14:textId="77777777" w:rsidR="005C337E" w:rsidRPr="005E1B99" w:rsidRDefault="005C337E" w:rsidP="005C337E">
      <w:pPr>
        <w:pStyle w:val="ListParagraph"/>
        <w:spacing w:line="276" w:lineRule="auto"/>
        <w:rPr>
          <w:rFonts w:asciiTheme="minorHAnsi" w:hAnsiTheme="minorHAnsi"/>
          <w:lang w:val="sr-Cyrl-RS"/>
        </w:rPr>
      </w:pPr>
    </w:p>
    <w:p w14:paraId="723B4944" w14:textId="77777777" w:rsidR="005C337E" w:rsidRPr="005E1B99" w:rsidRDefault="005C337E" w:rsidP="005C337E">
      <w:pPr>
        <w:pStyle w:val="Heading2"/>
        <w:keepNext w:val="0"/>
        <w:keepLines w:val="0"/>
        <w:numPr>
          <w:ilvl w:val="1"/>
          <w:numId w:val="12"/>
        </w:numPr>
        <w:adjustRightInd w:val="0"/>
        <w:spacing w:before="0" w:line="276" w:lineRule="auto"/>
        <w:jc w:val="both"/>
        <w:rPr>
          <w:rFonts w:asciiTheme="minorHAnsi" w:eastAsia="SimSun" w:hAnsiTheme="minorHAnsi" w:cs="Times New Roman"/>
          <w:color w:val="auto"/>
          <w:sz w:val="22"/>
          <w:szCs w:val="24"/>
        </w:rPr>
      </w:pPr>
      <w:bookmarkStart w:id="95" w:name="_Toc189573904"/>
      <w:bookmarkStart w:id="96" w:name="_Toc189574175"/>
      <w:r w:rsidRPr="005E1B99">
        <w:rPr>
          <w:rFonts w:asciiTheme="minorHAnsi" w:hAnsiTheme="minorHAnsi"/>
          <w:color w:val="auto"/>
          <w:sz w:val="22"/>
        </w:rPr>
        <w:t>Calculation of the Transmission Fee</w:t>
      </w:r>
      <w:bookmarkEnd w:id="95"/>
      <w:bookmarkEnd w:id="96"/>
    </w:p>
    <w:p w14:paraId="6776A81E" w14:textId="77777777" w:rsidR="005C337E" w:rsidRPr="005E1B99" w:rsidRDefault="005C337E" w:rsidP="005C337E">
      <w:pPr>
        <w:pStyle w:val="ListParagraph"/>
        <w:spacing w:line="276" w:lineRule="auto"/>
        <w:rPr>
          <w:rFonts w:asciiTheme="minorHAnsi" w:hAnsiTheme="minorHAnsi"/>
          <w:lang w:val="sr-Cyrl-RS"/>
        </w:rPr>
      </w:pPr>
    </w:p>
    <w:p w14:paraId="4E1C6ED3"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97" w:name="_Toc189573905"/>
      <w:bookmarkStart w:id="98" w:name="_Toc189574176"/>
      <w:bookmarkStart w:id="99" w:name="_Ref301816861"/>
      <w:r w:rsidRPr="005E1B99">
        <w:rPr>
          <w:rFonts w:asciiTheme="minorHAnsi" w:hAnsiTheme="minorHAnsi"/>
          <w:color w:val="auto"/>
          <w:sz w:val="22"/>
        </w:rPr>
        <w:t>The Transmission Fee due in respect of each and any Capacity Product each Handover Point shall be calculated as the product of the Price for the Standard Capacity Product and Handover Point and the amount of Contracted Capacity at that Handover Point.</w:t>
      </w:r>
      <w:bookmarkEnd w:id="97"/>
      <w:bookmarkEnd w:id="98"/>
    </w:p>
    <w:p w14:paraId="33D46C05" w14:textId="77777777" w:rsidR="005C337E" w:rsidRPr="005E1B99" w:rsidRDefault="005C337E" w:rsidP="005C337E">
      <w:pPr>
        <w:pStyle w:val="ListParagraph"/>
        <w:spacing w:line="276" w:lineRule="auto"/>
        <w:rPr>
          <w:rFonts w:asciiTheme="minorHAnsi" w:hAnsiTheme="minorHAnsi"/>
          <w:lang w:val="sr-Cyrl-RS"/>
        </w:rPr>
      </w:pPr>
    </w:p>
    <w:p w14:paraId="7740CDB6"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100" w:name="_Toc189573906"/>
      <w:bookmarkStart w:id="101" w:name="_Toc189574177"/>
      <w:r w:rsidRPr="005E1B99">
        <w:rPr>
          <w:rFonts w:asciiTheme="minorHAnsi" w:hAnsiTheme="minorHAnsi"/>
          <w:color w:val="auto"/>
          <w:sz w:val="22"/>
        </w:rPr>
        <w:t>The Transmission Fee shall be expressed in dinars or euros, rounded to two (2) decimal places.</w:t>
      </w:r>
      <w:bookmarkEnd w:id="100"/>
      <w:bookmarkEnd w:id="101"/>
    </w:p>
    <w:p w14:paraId="0C20AD6A" w14:textId="77777777" w:rsidR="005C337E" w:rsidRPr="005E1B99" w:rsidRDefault="005C337E" w:rsidP="005C337E">
      <w:pPr>
        <w:pStyle w:val="ListParagraph"/>
        <w:spacing w:line="276" w:lineRule="auto"/>
        <w:rPr>
          <w:rFonts w:asciiTheme="minorHAnsi" w:hAnsiTheme="minorHAnsi"/>
          <w:lang w:val="sr-Cyrl-RS"/>
        </w:rPr>
      </w:pPr>
    </w:p>
    <w:p w14:paraId="5CA97D5E" w14:textId="77777777" w:rsidR="005C337E" w:rsidRPr="005E1B99" w:rsidRDefault="005C337E" w:rsidP="005C337E">
      <w:pPr>
        <w:pStyle w:val="Heading2"/>
        <w:keepNext w:val="0"/>
        <w:keepLines w:val="0"/>
        <w:numPr>
          <w:ilvl w:val="1"/>
          <w:numId w:val="12"/>
        </w:numPr>
        <w:adjustRightInd w:val="0"/>
        <w:spacing w:before="0" w:line="276" w:lineRule="auto"/>
        <w:jc w:val="both"/>
        <w:rPr>
          <w:rFonts w:asciiTheme="minorHAnsi" w:eastAsia="SimSun" w:hAnsiTheme="minorHAnsi" w:cs="Times New Roman"/>
          <w:color w:val="auto"/>
          <w:sz w:val="22"/>
          <w:szCs w:val="24"/>
        </w:rPr>
      </w:pPr>
      <w:bookmarkStart w:id="102" w:name="_Toc189573907"/>
      <w:bookmarkStart w:id="103" w:name="_Toc189574178"/>
      <w:bookmarkEnd w:id="99"/>
      <w:r w:rsidRPr="005E1B99">
        <w:rPr>
          <w:rFonts w:asciiTheme="minorHAnsi" w:hAnsiTheme="minorHAnsi"/>
          <w:color w:val="auto"/>
          <w:sz w:val="22"/>
        </w:rPr>
        <w:t>Reduction of the Transmission Fee</w:t>
      </w:r>
      <w:bookmarkEnd w:id="102"/>
      <w:bookmarkEnd w:id="103"/>
    </w:p>
    <w:p w14:paraId="6D3B7263" w14:textId="77777777" w:rsidR="005C337E" w:rsidRPr="005E1B99" w:rsidRDefault="005C337E" w:rsidP="005C337E">
      <w:pPr>
        <w:pStyle w:val="BodyTextIndent4"/>
        <w:spacing w:after="0" w:line="276" w:lineRule="auto"/>
        <w:ind w:left="0"/>
        <w:rPr>
          <w:rFonts w:asciiTheme="minorHAnsi" w:eastAsia="SimSun" w:hAnsiTheme="minorHAnsi"/>
          <w:szCs w:val="24"/>
          <w:lang w:val="sr-Cyrl-RS"/>
        </w:rPr>
      </w:pPr>
    </w:p>
    <w:p w14:paraId="1CA027BE"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104" w:name="_Toc189573908"/>
      <w:bookmarkStart w:id="105" w:name="_Toc189574179"/>
      <w:r w:rsidRPr="005E1B99">
        <w:rPr>
          <w:rFonts w:asciiTheme="minorHAnsi" w:hAnsiTheme="minorHAnsi"/>
          <w:color w:val="auto"/>
          <w:sz w:val="22"/>
        </w:rPr>
        <w:t>The TSO is obliged to reduce the Transmission Fee in accordance with the methodology governing the determination of the price for access to the natural gas transmission system and the Network Code, in the event that a Restriction/Interruption of the Contracted Interruptible or Firm Capacities occurs at the Entry or Exit.</w:t>
      </w:r>
      <w:bookmarkEnd w:id="104"/>
      <w:bookmarkEnd w:id="105"/>
    </w:p>
    <w:p w14:paraId="47216D87" w14:textId="77777777" w:rsidR="005C337E" w:rsidRPr="005E1B99" w:rsidRDefault="005C337E" w:rsidP="005C337E">
      <w:pPr>
        <w:pStyle w:val="BodyTextIndent4"/>
        <w:spacing w:after="0" w:line="276" w:lineRule="auto"/>
        <w:ind w:left="0"/>
        <w:rPr>
          <w:rFonts w:asciiTheme="minorHAnsi" w:eastAsia="SimSun" w:hAnsiTheme="minorHAnsi"/>
          <w:szCs w:val="24"/>
          <w:lang w:val="sr-Cyrl-RS"/>
        </w:rPr>
      </w:pPr>
    </w:p>
    <w:p w14:paraId="6873B526" w14:textId="77777777" w:rsidR="005C337E" w:rsidRPr="005E1B99" w:rsidRDefault="005C337E" w:rsidP="005C337E">
      <w:pPr>
        <w:pStyle w:val="BodyTextIndent4"/>
        <w:spacing w:after="0" w:line="276" w:lineRule="auto"/>
        <w:ind w:left="0"/>
        <w:rPr>
          <w:rFonts w:asciiTheme="minorHAnsi" w:eastAsia="SimSun" w:hAnsiTheme="minorHAnsi"/>
          <w:szCs w:val="24"/>
          <w:lang w:val="sr-Cyrl-RS"/>
        </w:rPr>
      </w:pPr>
    </w:p>
    <w:p w14:paraId="39F95C3B"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106" w:name="_Toc259082314"/>
      <w:bookmarkStart w:id="107" w:name="_Toc259082468"/>
      <w:bookmarkStart w:id="108" w:name="_Toc259090299"/>
      <w:bookmarkStart w:id="109" w:name="_Toc259090829"/>
      <w:bookmarkStart w:id="110" w:name="_Toc189573909"/>
      <w:bookmarkStart w:id="111" w:name="_Toc189574180"/>
      <w:bookmarkEnd w:id="87"/>
      <w:bookmarkEnd w:id="88"/>
      <w:bookmarkEnd w:id="89"/>
      <w:bookmarkEnd w:id="90"/>
      <w:bookmarkEnd w:id="106"/>
      <w:bookmarkEnd w:id="107"/>
      <w:bookmarkEnd w:id="108"/>
      <w:bookmarkEnd w:id="109"/>
      <w:r w:rsidRPr="005E1B99">
        <w:rPr>
          <w:rFonts w:asciiTheme="minorHAnsi" w:hAnsiTheme="minorHAnsi"/>
          <w:color w:val="auto"/>
          <w:sz w:val="22"/>
        </w:rPr>
        <w:t>The TSO shall disclose the reduction of the Transmission Fee to the User in the invoices issued for the billing period in which the Restriction/Interruption of the Contracted Capacity occurred.</w:t>
      </w:r>
      <w:bookmarkEnd w:id="110"/>
      <w:bookmarkEnd w:id="111"/>
    </w:p>
    <w:p w14:paraId="2E540CB7" w14:textId="77777777" w:rsidR="005C337E" w:rsidRPr="005E1B99" w:rsidRDefault="005C337E" w:rsidP="005C337E">
      <w:pPr>
        <w:pStyle w:val="BodyTextIndent4"/>
        <w:spacing w:after="0" w:line="276" w:lineRule="auto"/>
        <w:ind w:left="0"/>
        <w:rPr>
          <w:rFonts w:asciiTheme="minorHAnsi" w:eastAsia="SimSun" w:hAnsiTheme="minorHAnsi"/>
          <w:szCs w:val="24"/>
          <w:lang w:val="sr-Cyrl-RS"/>
        </w:rPr>
      </w:pPr>
    </w:p>
    <w:p w14:paraId="697894AE" w14:textId="77777777" w:rsidR="005C337E" w:rsidRPr="005E1B99" w:rsidRDefault="005C337E" w:rsidP="005C337E">
      <w:pPr>
        <w:pStyle w:val="Heading2"/>
        <w:keepNext w:val="0"/>
        <w:keepLines w:val="0"/>
        <w:numPr>
          <w:ilvl w:val="1"/>
          <w:numId w:val="12"/>
        </w:numPr>
        <w:adjustRightInd w:val="0"/>
        <w:spacing w:before="0" w:line="276" w:lineRule="auto"/>
        <w:jc w:val="both"/>
        <w:rPr>
          <w:rFonts w:asciiTheme="minorHAnsi" w:eastAsia="SimSun" w:hAnsiTheme="minorHAnsi" w:cs="Times New Roman"/>
          <w:color w:val="auto"/>
          <w:sz w:val="22"/>
          <w:szCs w:val="24"/>
        </w:rPr>
      </w:pPr>
      <w:bookmarkStart w:id="112" w:name="_Toc189573910"/>
      <w:bookmarkStart w:id="113" w:name="_Toc189574181"/>
      <w:r w:rsidRPr="005E1B99">
        <w:rPr>
          <w:rFonts w:asciiTheme="minorHAnsi" w:hAnsiTheme="minorHAnsi"/>
          <w:color w:val="auto"/>
          <w:sz w:val="22"/>
        </w:rPr>
        <w:t>Other fees payable by the User</w:t>
      </w:r>
      <w:bookmarkEnd w:id="112"/>
      <w:bookmarkEnd w:id="113"/>
    </w:p>
    <w:p w14:paraId="51ECCCFF" w14:textId="77777777" w:rsidR="005C337E" w:rsidRPr="005E1B99" w:rsidRDefault="005C337E" w:rsidP="005C337E">
      <w:pPr>
        <w:pStyle w:val="BodyTextIndent4"/>
        <w:spacing w:after="0" w:line="276" w:lineRule="auto"/>
        <w:ind w:left="0"/>
        <w:rPr>
          <w:rFonts w:asciiTheme="minorHAnsi" w:eastAsia="SimSun" w:hAnsiTheme="minorHAnsi"/>
          <w:szCs w:val="24"/>
          <w:lang w:val="sr-Cyrl-RS"/>
        </w:rPr>
      </w:pPr>
    </w:p>
    <w:p w14:paraId="04814129"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114" w:name="_Toc189573911"/>
      <w:bookmarkStart w:id="115" w:name="_Toc189574182"/>
      <w:r w:rsidRPr="005E1B99">
        <w:rPr>
          <w:rFonts w:asciiTheme="minorHAnsi" w:hAnsiTheme="minorHAnsi"/>
          <w:color w:val="auto"/>
          <w:sz w:val="22"/>
        </w:rPr>
        <w:t xml:space="preserve">The User shall pay the TSO an imbalance fee, a neutrality fee, the uncovered amount of the Auction Premium, a penalty for inadequate Gas quality at the </w:t>
      </w:r>
      <w:r w:rsidRPr="005E1B99">
        <w:rPr>
          <w:rFonts w:asciiTheme="minorHAnsi" w:hAnsiTheme="minorHAnsi"/>
          <w:color w:val="auto"/>
          <w:sz w:val="22"/>
        </w:rPr>
        <w:lastRenderedPageBreak/>
        <w:t>Entry, as well as statutory default interest in the event of late payment of obligations under issued invoices.</w:t>
      </w:r>
      <w:bookmarkEnd w:id="114"/>
      <w:bookmarkEnd w:id="115"/>
    </w:p>
    <w:p w14:paraId="6DAD724C" w14:textId="77777777" w:rsidR="005C337E" w:rsidRPr="005E1B99" w:rsidRDefault="005C337E" w:rsidP="005C337E">
      <w:pPr>
        <w:pStyle w:val="Heading3"/>
        <w:spacing w:line="276" w:lineRule="auto"/>
        <w:ind w:left="2073"/>
        <w:rPr>
          <w:rFonts w:asciiTheme="minorHAnsi" w:eastAsia="SimSun" w:hAnsiTheme="minorHAnsi" w:cs="Times New Roman"/>
          <w:color w:val="auto"/>
          <w:sz w:val="22"/>
          <w:lang w:val="sr-Cyrl-RS"/>
        </w:rPr>
      </w:pPr>
    </w:p>
    <w:p w14:paraId="3206B47D"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116" w:name="_Toc189573912"/>
      <w:bookmarkStart w:id="117" w:name="_Toc189574183"/>
      <w:r w:rsidRPr="005E1B99">
        <w:rPr>
          <w:rFonts w:asciiTheme="minorHAnsi" w:hAnsiTheme="minorHAnsi"/>
          <w:color w:val="auto"/>
          <w:sz w:val="22"/>
        </w:rPr>
        <w:t>The fees and obligations referred to in Article 5.4.1 of this Agreement are calculated in accordance with the Network Code and are stated in the invoices.</w:t>
      </w:r>
      <w:bookmarkEnd w:id="116"/>
      <w:bookmarkEnd w:id="117"/>
    </w:p>
    <w:p w14:paraId="4646E205" w14:textId="77777777" w:rsidR="005C337E" w:rsidRPr="005E1B99" w:rsidRDefault="005C337E" w:rsidP="005C337E">
      <w:pPr>
        <w:pStyle w:val="ListParagraph"/>
        <w:rPr>
          <w:rFonts w:asciiTheme="minorHAnsi" w:hAnsiTheme="minorHAnsi"/>
          <w:lang w:val="sr-Cyrl-RS"/>
        </w:rPr>
      </w:pPr>
    </w:p>
    <w:p w14:paraId="2859C604"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118" w:name="_Toc189573913"/>
      <w:bookmarkStart w:id="119" w:name="_Toc189574184"/>
      <w:r w:rsidRPr="005E1B99">
        <w:rPr>
          <w:rFonts w:asciiTheme="minorHAnsi" w:hAnsiTheme="minorHAnsi"/>
          <w:color w:val="auto"/>
          <w:sz w:val="22"/>
        </w:rPr>
        <w:t>In the event that VAT or other public revenue is calculated on the fees stated in the invoices, in accordance with the regulations of the Republic of Serbia, the User shall pay the fee with the calculated applicable VAT, or other public revenue, according to the issued invoice.</w:t>
      </w:r>
      <w:bookmarkEnd w:id="118"/>
      <w:bookmarkEnd w:id="119"/>
    </w:p>
    <w:p w14:paraId="170E4605" w14:textId="77777777" w:rsidR="005C337E" w:rsidRPr="005E1B99" w:rsidRDefault="005C337E" w:rsidP="005C337E">
      <w:pPr>
        <w:pStyle w:val="ListParagraph"/>
        <w:rPr>
          <w:rFonts w:asciiTheme="minorHAnsi" w:hAnsiTheme="minorHAnsi"/>
          <w:lang w:val="sr-Cyrl-RS"/>
        </w:rPr>
      </w:pPr>
    </w:p>
    <w:p w14:paraId="19A0FAFF"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120" w:name="_Toc189573914"/>
      <w:bookmarkStart w:id="121" w:name="_Toc189574185"/>
      <w:r w:rsidRPr="005E1B99">
        <w:rPr>
          <w:rFonts w:asciiTheme="minorHAnsi" w:hAnsiTheme="minorHAnsi"/>
          <w:color w:val="auto"/>
          <w:sz w:val="22"/>
        </w:rPr>
        <w:t>The invoices referred to in Article 5.4.2 of this Agreement shall be issued by the TSO once a month, as follows:</w:t>
      </w:r>
      <w:bookmarkEnd w:id="120"/>
      <w:bookmarkEnd w:id="121"/>
    </w:p>
    <w:p w14:paraId="4FC9BF8F" w14:textId="77777777" w:rsidR="005C337E" w:rsidRPr="005E1B99" w:rsidRDefault="005C337E" w:rsidP="005C337E">
      <w:pPr>
        <w:pStyle w:val="ListParagraph"/>
        <w:rPr>
          <w:rFonts w:asciiTheme="minorHAnsi" w:hAnsiTheme="minorHAnsi"/>
          <w:lang w:val="sr-Cyrl-RS"/>
        </w:rPr>
      </w:pPr>
    </w:p>
    <w:p w14:paraId="09C6B043" w14:textId="77777777" w:rsidR="005C337E" w:rsidRPr="005E1B99" w:rsidRDefault="005C337E" w:rsidP="005C337E">
      <w:pPr>
        <w:pStyle w:val="Heading4"/>
        <w:keepNext w:val="0"/>
        <w:keepLines w:val="0"/>
        <w:numPr>
          <w:ilvl w:val="3"/>
          <w:numId w:val="12"/>
        </w:numPr>
        <w:adjustRightInd w:val="0"/>
        <w:spacing w:before="0" w:after="240"/>
        <w:jc w:val="both"/>
        <w:rPr>
          <w:rFonts w:asciiTheme="minorHAnsi" w:eastAsia="SimSun" w:hAnsiTheme="minorHAnsi" w:cs="Times New Roman"/>
          <w:i w:val="0"/>
          <w:iCs w:val="0"/>
          <w:color w:val="auto"/>
        </w:rPr>
      </w:pPr>
      <w:r w:rsidRPr="005E1B99">
        <w:rPr>
          <w:rFonts w:asciiTheme="minorHAnsi" w:hAnsiTheme="minorHAnsi"/>
          <w:i w:val="0"/>
          <w:color w:val="auto"/>
        </w:rPr>
        <w:t>the invoice for the Gas Transmission Services and the invoice for the penalty calculated for the delivery of Gas of inadequate quality at the Entry no later than 5 (five) business days in the current month for the previous Gas Month;</w:t>
      </w:r>
    </w:p>
    <w:p w14:paraId="2664AF9E" w14:textId="77777777" w:rsidR="005C337E" w:rsidRPr="005E1B99" w:rsidRDefault="005C337E" w:rsidP="005C337E">
      <w:pPr>
        <w:pStyle w:val="Heading4"/>
        <w:keepNext w:val="0"/>
        <w:keepLines w:val="0"/>
        <w:numPr>
          <w:ilvl w:val="3"/>
          <w:numId w:val="12"/>
        </w:numPr>
        <w:adjustRightInd w:val="0"/>
        <w:spacing w:before="0" w:after="240"/>
        <w:jc w:val="both"/>
        <w:rPr>
          <w:rFonts w:asciiTheme="minorHAnsi" w:eastAsia="SimSun" w:hAnsiTheme="minorHAnsi" w:cs="Times New Roman"/>
          <w:i w:val="0"/>
          <w:iCs w:val="0"/>
          <w:color w:val="auto"/>
        </w:rPr>
      </w:pPr>
      <w:r w:rsidRPr="005E1B99">
        <w:rPr>
          <w:rFonts w:asciiTheme="minorHAnsi" w:hAnsiTheme="minorHAnsi"/>
          <w:i w:val="0"/>
          <w:color w:val="auto"/>
        </w:rPr>
        <w:t>the invoice for Daily Imbalance Quantities no later than 3 (three) business days after the receipt of the last notification of the Final Quantities of Daily Imbalance in accordance with the Network Code; and</w:t>
      </w:r>
    </w:p>
    <w:p w14:paraId="7FB1F97E" w14:textId="77777777" w:rsidR="005C337E" w:rsidRPr="005E1B99" w:rsidRDefault="005C337E" w:rsidP="005C337E">
      <w:pPr>
        <w:pStyle w:val="Heading4"/>
        <w:keepNext w:val="0"/>
        <w:keepLines w:val="0"/>
        <w:numPr>
          <w:ilvl w:val="3"/>
          <w:numId w:val="12"/>
        </w:numPr>
        <w:adjustRightInd w:val="0"/>
        <w:spacing w:before="0" w:after="240"/>
        <w:jc w:val="both"/>
        <w:rPr>
          <w:rFonts w:asciiTheme="minorHAnsi" w:eastAsia="SimSun" w:hAnsiTheme="minorHAnsi" w:cs="Times New Roman"/>
          <w:i w:val="0"/>
          <w:iCs w:val="0"/>
          <w:color w:val="auto"/>
        </w:rPr>
      </w:pPr>
      <w:r w:rsidRPr="005E1B99">
        <w:rPr>
          <w:rFonts w:asciiTheme="minorHAnsi" w:hAnsiTheme="minorHAnsi"/>
          <w:i w:val="0"/>
          <w:color w:val="auto"/>
        </w:rPr>
        <w:t>the invoice for the Neutrality Fee no later than 30 (thirty) days after the end of the Gas Month for which the Neutrality Fee is calculated in accordance with the Network Code;</w:t>
      </w:r>
    </w:p>
    <w:p w14:paraId="69BD4058" w14:textId="77777777" w:rsidR="005C337E" w:rsidRPr="005E1B99" w:rsidRDefault="005C337E" w:rsidP="005C337E">
      <w:pPr>
        <w:pStyle w:val="Heading4"/>
        <w:keepNext w:val="0"/>
        <w:keepLines w:val="0"/>
        <w:numPr>
          <w:ilvl w:val="3"/>
          <w:numId w:val="12"/>
        </w:numPr>
        <w:adjustRightInd w:val="0"/>
        <w:spacing w:before="0" w:after="240"/>
        <w:jc w:val="both"/>
        <w:rPr>
          <w:rFonts w:asciiTheme="minorHAnsi" w:eastAsia="SimSun" w:hAnsiTheme="minorHAnsi" w:cs="Times New Roman"/>
          <w:i w:val="0"/>
          <w:iCs w:val="0"/>
          <w:color w:val="auto"/>
        </w:rPr>
      </w:pPr>
      <w:r w:rsidRPr="005E1B99">
        <w:rPr>
          <w:rFonts w:asciiTheme="minorHAnsi" w:hAnsiTheme="minorHAnsi"/>
          <w:i w:val="0"/>
          <w:color w:val="auto"/>
        </w:rPr>
        <w:t>the invoice for the uncovered amount of the Auction Premium within 3 (three) business days after the day when the Surrendered Capacity is re-contracted in accordance with the Network Code.</w:t>
      </w:r>
    </w:p>
    <w:p w14:paraId="1C5A6DA0" w14:textId="77777777" w:rsidR="005C337E" w:rsidRPr="005E1B99" w:rsidRDefault="005C337E" w:rsidP="005C337E">
      <w:pPr>
        <w:pStyle w:val="Heading3"/>
        <w:keepNext w:val="0"/>
        <w:keepLines w:val="0"/>
        <w:numPr>
          <w:ilvl w:val="2"/>
          <w:numId w:val="12"/>
        </w:numPr>
        <w:adjustRightInd w:val="0"/>
        <w:spacing w:before="0" w:after="240"/>
        <w:jc w:val="both"/>
        <w:rPr>
          <w:rFonts w:asciiTheme="minorHAnsi" w:eastAsia="SimSun" w:hAnsiTheme="minorHAnsi" w:cs="Times New Roman"/>
          <w:color w:val="auto"/>
          <w:sz w:val="22"/>
        </w:rPr>
      </w:pPr>
      <w:bookmarkStart w:id="122" w:name="_Toc189573915"/>
      <w:bookmarkStart w:id="123" w:name="_Toc189574186"/>
      <w:r w:rsidRPr="005E1B99">
        <w:rPr>
          <w:rFonts w:asciiTheme="minorHAnsi" w:hAnsiTheme="minorHAnsi"/>
          <w:color w:val="auto"/>
          <w:sz w:val="22"/>
        </w:rPr>
        <w:t>The User issues invoices to the TSO for the Daily Imbalance Quantities when positive, the Neutrality Fee when positive and the penalty for Gas of inadequate quality at the Exit, no later than 5 (five) business days after the date of receipt by the TSO of the notification of the Imbalance, Neutrality Fee and Gas of inadequate quality at the Exit, delivered to the User in accordance with the Network Code.</w:t>
      </w:r>
      <w:bookmarkEnd w:id="122"/>
      <w:bookmarkEnd w:id="123"/>
    </w:p>
    <w:p w14:paraId="542C5E0D" w14:textId="77777777" w:rsidR="005C337E" w:rsidRPr="005E1B99" w:rsidRDefault="005C337E" w:rsidP="005C337E">
      <w:pPr>
        <w:pStyle w:val="Heading3"/>
        <w:keepNext w:val="0"/>
        <w:keepLines w:val="0"/>
        <w:numPr>
          <w:ilvl w:val="2"/>
          <w:numId w:val="12"/>
        </w:numPr>
        <w:adjustRightInd w:val="0"/>
        <w:spacing w:before="0" w:after="240"/>
        <w:jc w:val="both"/>
        <w:rPr>
          <w:rFonts w:asciiTheme="minorHAnsi" w:eastAsia="SimSun" w:hAnsiTheme="minorHAnsi" w:cs="Times New Roman"/>
          <w:color w:val="auto"/>
          <w:sz w:val="22"/>
        </w:rPr>
      </w:pPr>
      <w:bookmarkStart w:id="124" w:name="_Toc189573916"/>
      <w:bookmarkStart w:id="125" w:name="_Toc189574187"/>
      <w:r w:rsidRPr="005E1B99">
        <w:rPr>
          <w:rFonts w:asciiTheme="minorHAnsi" w:hAnsiTheme="minorHAnsi"/>
          <w:color w:val="auto"/>
          <w:sz w:val="22"/>
        </w:rPr>
        <w:t>The deadline for objections to invoices from clauses 5.4.4 and 5.4.5 is 3 (three) days after the date of receipt of the invoice.</w:t>
      </w:r>
      <w:bookmarkEnd w:id="124"/>
      <w:bookmarkEnd w:id="125"/>
    </w:p>
    <w:p w14:paraId="45210B23" w14:textId="77777777" w:rsidR="005C337E" w:rsidRPr="005E1B99" w:rsidRDefault="005C337E" w:rsidP="005C337E">
      <w:pPr>
        <w:pStyle w:val="Heading3"/>
        <w:keepNext w:val="0"/>
        <w:keepLines w:val="0"/>
        <w:numPr>
          <w:ilvl w:val="2"/>
          <w:numId w:val="12"/>
        </w:numPr>
        <w:adjustRightInd w:val="0"/>
        <w:spacing w:before="0" w:after="240"/>
        <w:jc w:val="both"/>
        <w:rPr>
          <w:rFonts w:asciiTheme="minorHAnsi" w:eastAsia="SimSun" w:hAnsiTheme="minorHAnsi" w:cs="Times New Roman"/>
          <w:color w:val="auto"/>
          <w:sz w:val="22"/>
        </w:rPr>
      </w:pPr>
      <w:bookmarkStart w:id="126" w:name="_Toc189573917"/>
      <w:bookmarkStart w:id="127" w:name="_Toc189574188"/>
      <w:r w:rsidRPr="005E1B99">
        <w:rPr>
          <w:rFonts w:asciiTheme="minorHAnsi" w:hAnsiTheme="minorHAnsi"/>
          <w:color w:val="auto"/>
          <w:sz w:val="22"/>
        </w:rPr>
        <w:t>The deadline for payment of invoices from clauses 5.4.4 and 5.4.5 is 8 (eight) days after the date of receipt of the invoice, in terms of the regulations governing electronic invoicing or receipt of invoices via email.</w:t>
      </w:r>
      <w:bookmarkEnd w:id="126"/>
      <w:bookmarkEnd w:id="127"/>
    </w:p>
    <w:p w14:paraId="1FB52591" w14:textId="77777777" w:rsidR="005C337E" w:rsidRPr="005E1B99" w:rsidRDefault="005C337E" w:rsidP="005C337E">
      <w:pPr>
        <w:pStyle w:val="BodyTextIndent4"/>
        <w:spacing w:after="0" w:line="276" w:lineRule="auto"/>
        <w:ind w:left="0"/>
        <w:rPr>
          <w:rFonts w:asciiTheme="minorHAnsi" w:eastAsia="SimSun" w:hAnsiTheme="minorHAnsi"/>
          <w:szCs w:val="24"/>
          <w:lang w:val="sr-Cyrl-RS"/>
        </w:rPr>
      </w:pPr>
    </w:p>
    <w:p w14:paraId="036EFC14" w14:textId="77777777" w:rsidR="005C337E" w:rsidRPr="005E1B99" w:rsidRDefault="005C337E" w:rsidP="005C337E">
      <w:pPr>
        <w:pStyle w:val="Heading1"/>
        <w:keepLines w:val="0"/>
        <w:numPr>
          <w:ilvl w:val="0"/>
          <w:numId w:val="12"/>
        </w:numPr>
        <w:adjustRightInd w:val="0"/>
        <w:spacing w:before="0" w:line="276" w:lineRule="auto"/>
        <w:jc w:val="both"/>
        <w:rPr>
          <w:rFonts w:asciiTheme="minorHAnsi" w:eastAsia="SimSun" w:hAnsiTheme="minorHAnsi" w:cs="Times New Roman"/>
          <w:color w:val="auto"/>
          <w:sz w:val="22"/>
          <w:szCs w:val="24"/>
        </w:rPr>
      </w:pPr>
      <w:bookmarkStart w:id="128" w:name="_Toc189573918"/>
      <w:bookmarkStart w:id="129" w:name="_Toc189574189"/>
      <w:r w:rsidRPr="005E1B99">
        <w:rPr>
          <w:rFonts w:asciiTheme="minorHAnsi" w:hAnsiTheme="minorHAnsi"/>
          <w:color w:val="auto"/>
          <w:sz w:val="22"/>
        </w:rPr>
        <w:t>PAYMENT SECURITY INSTRUMENT</w:t>
      </w:r>
      <w:bookmarkEnd w:id="128"/>
      <w:bookmarkEnd w:id="129"/>
    </w:p>
    <w:p w14:paraId="53C93AEB" w14:textId="77777777" w:rsidR="005C337E" w:rsidRPr="005E1B99" w:rsidRDefault="005C337E" w:rsidP="005C337E">
      <w:pPr>
        <w:pStyle w:val="BodyTextIndent4"/>
        <w:spacing w:after="0" w:line="276" w:lineRule="auto"/>
        <w:ind w:left="0"/>
        <w:rPr>
          <w:rFonts w:asciiTheme="minorHAnsi" w:eastAsia="SimSun" w:hAnsiTheme="minorHAnsi"/>
          <w:szCs w:val="24"/>
          <w:lang w:val="sr-Cyrl-RS"/>
        </w:rPr>
      </w:pPr>
    </w:p>
    <w:p w14:paraId="69E6374A" w14:textId="77777777" w:rsidR="005C337E" w:rsidRPr="005E1B99" w:rsidRDefault="005C337E" w:rsidP="005C337E">
      <w:pPr>
        <w:pStyle w:val="Heading2"/>
        <w:keepNext w:val="0"/>
        <w:keepLines w:val="0"/>
        <w:numPr>
          <w:ilvl w:val="1"/>
          <w:numId w:val="12"/>
        </w:numPr>
        <w:tabs>
          <w:tab w:val="num" w:pos="990"/>
        </w:tabs>
        <w:adjustRightInd w:val="0"/>
        <w:spacing w:before="0" w:line="276" w:lineRule="auto"/>
        <w:ind w:left="1008"/>
        <w:jc w:val="both"/>
        <w:rPr>
          <w:rFonts w:asciiTheme="minorHAnsi" w:eastAsia="SimSun" w:hAnsiTheme="minorHAnsi" w:cs="Times New Roman"/>
          <w:color w:val="auto"/>
          <w:sz w:val="22"/>
          <w:szCs w:val="24"/>
        </w:rPr>
      </w:pPr>
      <w:bookmarkStart w:id="130" w:name="_Toc189573919"/>
      <w:bookmarkStart w:id="131" w:name="_Toc189574190"/>
      <w:r w:rsidRPr="005E1B99">
        <w:rPr>
          <w:rFonts w:asciiTheme="minorHAnsi" w:hAnsiTheme="minorHAnsi"/>
          <w:color w:val="auto"/>
          <w:sz w:val="22"/>
        </w:rPr>
        <w:lastRenderedPageBreak/>
        <w:t>The User proves their willingness to participate in the capacity allocation procedures when they submit to the TSO the Payment Security Instrument in accordance with the Network Code.</w:t>
      </w:r>
      <w:bookmarkEnd w:id="130"/>
      <w:bookmarkEnd w:id="131"/>
    </w:p>
    <w:p w14:paraId="3FE3FDA1" w14:textId="77777777" w:rsidR="005C337E" w:rsidRPr="005E1B99" w:rsidRDefault="005C337E" w:rsidP="005C337E">
      <w:pPr>
        <w:pStyle w:val="BodyTextIndent4"/>
        <w:spacing w:after="0" w:line="276" w:lineRule="auto"/>
        <w:ind w:left="0"/>
        <w:rPr>
          <w:rFonts w:asciiTheme="minorHAnsi" w:eastAsia="SimSun" w:hAnsiTheme="minorHAnsi"/>
          <w:szCs w:val="24"/>
          <w:lang w:val="sr-Cyrl-RS"/>
        </w:rPr>
      </w:pPr>
    </w:p>
    <w:p w14:paraId="2885EAF9" w14:textId="77777777" w:rsidR="005C337E" w:rsidRPr="005E1B99" w:rsidRDefault="005C337E" w:rsidP="005C337E">
      <w:pPr>
        <w:pStyle w:val="Heading2"/>
        <w:keepNext w:val="0"/>
        <w:keepLines w:val="0"/>
        <w:numPr>
          <w:ilvl w:val="1"/>
          <w:numId w:val="12"/>
        </w:numPr>
        <w:tabs>
          <w:tab w:val="num" w:pos="990"/>
        </w:tabs>
        <w:adjustRightInd w:val="0"/>
        <w:spacing w:before="0" w:line="276" w:lineRule="auto"/>
        <w:ind w:left="1008"/>
        <w:jc w:val="both"/>
        <w:rPr>
          <w:rFonts w:asciiTheme="minorHAnsi" w:eastAsia="SimSun" w:hAnsiTheme="minorHAnsi" w:cs="Times New Roman"/>
          <w:color w:val="auto"/>
          <w:sz w:val="22"/>
          <w:szCs w:val="24"/>
        </w:rPr>
      </w:pPr>
      <w:bookmarkStart w:id="132" w:name="_Toc189573920"/>
      <w:bookmarkStart w:id="133" w:name="_Toc189574191"/>
      <w:r w:rsidRPr="005E1B99">
        <w:rPr>
          <w:rFonts w:asciiTheme="minorHAnsi" w:hAnsiTheme="minorHAnsi"/>
          <w:color w:val="auto"/>
          <w:sz w:val="22"/>
        </w:rPr>
        <w:t>By submitting a valid Payment Security Instrument, the User acquires the right to participate in capacity allocation and contract Standard Capacity Products and/or to obtain Contracted Capacity from another User through secondary capacity trading in accordance with the Network Code.</w:t>
      </w:r>
      <w:bookmarkEnd w:id="132"/>
      <w:bookmarkEnd w:id="133"/>
    </w:p>
    <w:p w14:paraId="349411FF" w14:textId="77777777" w:rsidR="005C337E" w:rsidRPr="005E1B99" w:rsidRDefault="005C337E" w:rsidP="005C337E">
      <w:pPr>
        <w:pStyle w:val="ListParagraph"/>
        <w:spacing w:line="276" w:lineRule="auto"/>
        <w:rPr>
          <w:rFonts w:asciiTheme="minorHAnsi" w:hAnsiTheme="minorHAnsi"/>
          <w:lang w:val="sr-Cyrl-RS"/>
        </w:rPr>
      </w:pPr>
    </w:p>
    <w:p w14:paraId="2F833EAD" w14:textId="77777777" w:rsidR="005C337E" w:rsidRPr="005E1B99" w:rsidRDefault="005C337E" w:rsidP="005C337E">
      <w:pPr>
        <w:pStyle w:val="Heading2"/>
        <w:keepNext w:val="0"/>
        <w:keepLines w:val="0"/>
        <w:numPr>
          <w:ilvl w:val="1"/>
          <w:numId w:val="12"/>
        </w:numPr>
        <w:tabs>
          <w:tab w:val="num" w:pos="990"/>
        </w:tabs>
        <w:adjustRightInd w:val="0"/>
        <w:spacing w:before="0" w:line="276" w:lineRule="auto"/>
        <w:ind w:left="1008"/>
        <w:jc w:val="both"/>
        <w:rPr>
          <w:rFonts w:asciiTheme="minorHAnsi" w:eastAsia="SimSun" w:hAnsiTheme="minorHAnsi" w:cs="Times New Roman"/>
          <w:color w:val="auto"/>
          <w:sz w:val="22"/>
          <w:szCs w:val="24"/>
        </w:rPr>
      </w:pPr>
      <w:bookmarkStart w:id="134" w:name="_Toc189573921"/>
      <w:bookmarkStart w:id="135" w:name="_Toc189574192"/>
      <w:r w:rsidRPr="005E1B99">
        <w:rPr>
          <w:rFonts w:asciiTheme="minorHAnsi" w:hAnsiTheme="minorHAnsi"/>
          <w:color w:val="auto"/>
          <w:sz w:val="22"/>
        </w:rPr>
        <w:t>Bank Guarantee, when submitted by the User as a Payment Security Instrument, must refer to the name and number of this Agreement and its effective date.</w:t>
      </w:r>
      <w:bookmarkEnd w:id="134"/>
      <w:bookmarkEnd w:id="135"/>
    </w:p>
    <w:p w14:paraId="590840EC" w14:textId="77777777" w:rsidR="005C337E" w:rsidRPr="005E1B99" w:rsidRDefault="005C337E" w:rsidP="005C337E">
      <w:pPr>
        <w:pStyle w:val="ListParagraph"/>
        <w:spacing w:line="276" w:lineRule="auto"/>
        <w:rPr>
          <w:rFonts w:asciiTheme="minorHAnsi" w:hAnsiTheme="minorHAnsi"/>
          <w:lang w:val="sr-Cyrl-RS"/>
        </w:rPr>
      </w:pPr>
    </w:p>
    <w:p w14:paraId="2CAF81EA" w14:textId="77777777" w:rsidR="005C337E" w:rsidRPr="005E1B99" w:rsidRDefault="005C337E" w:rsidP="005C337E">
      <w:pPr>
        <w:pStyle w:val="Heading2"/>
        <w:keepNext w:val="0"/>
        <w:keepLines w:val="0"/>
        <w:numPr>
          <w:ilvl w:val="1"/>
          <w:numId w:val="12"/>
        </w:numPr>
        <w:tabs>
          <w:tab w:val="num" w:pos="990"/>
        </w:tabs>
        <w:adjustRightInd w:val="0"/>
        <w:spacing w:before="0" w:line="276" w:lineRule="auto"/>
        <w:ind w:left="1008"/>
        <w:jc w:val="both"/>
        <w:rPr>
          <w:rFonts w:asciiTheme="minorHAnsi" w:eastAsia="SimSun" w:hAnsiTheme="minorHAnsi" w:cs="Times New Roman"/>
          <w:color w:val="auto"/>
          <w:sz w:val="22"/>
          <w:szCs w:val="24"/>
        </w:rPr>
      </w:pPr>
      <w:bookmarkStart w:id="136" w:name="_Toc189573922"/>
      <w:bookmarkStart w:id="137" w:name="_Toc189574193"/>
      <w:r w:rsidRPr="005E1B99">
        <w:rPr>
          <w:rFonts w:asciiTheme="minorHAnsi" w:hAnsiTheme="minorHAnsi"/>
          <w:color w:val="auto"/>
          <w:sz w:val="22"/>
        </w:rPr>
        <w:t>When the User pays a cash deposit, the TSO shall provide the User with payment instructions in accordance with the Network Code.</w:t>
      </w:r>
      <w:bookmarkEnd w:id="136"/>
      <w:bookmarkEnd w:id="137"/>
      <w:r w:rsidRPr="005E1B99">
        <w:rPr>
          <w:rFonts w:asciiTheme="minorHAnsi" w:hAnsiTheme="minorHAnsi"/>
          <w:color w:val="auto"/>
          <w:sz w:val="22"/>
        </w:rPr>
        <w:t xml:space="preserve"> </w:t>
      </w:r>
    </w:p>
    <w:p w14:paraId="6417C23A" w14:textId="77777777" w:rsidR="005C337E" w:rsidRPr="005E1B99" w:rsidRDefault="005C337E" w:rsidP="005C337E">
      <w:pPr>
        <w:pStyle w:val="Heading2"/>
        <w:keepNext w:val="0"/>
        <w:tabs>
          <w:tab w:val="num" w:pos="1571"/>
        </w:tabs>
        <w:spacing w:line="276" w:lineRule="auto"/>
        <w:ind w:left="1008"/>
        <w:rPr>
          <w:rFonts w:asciiTheme="minorHAnsi" w:eastAsia="SimSun" w:hAnsiTheme="minorHAnsi" w:cs="Times New Roman"/>
          <w:color w:val="auto"/>
          <w:sz w:val="22"/>
          <w:szCs w:val="24"/>
          <w:lang w:val="sr-Cyrl-RS"/>
        </w:rPr>
      </w:pPr>
    </w:p>
    <w:p w14:paraId="37B5EDEE" w14:textId="77777777" w:rsidR="005E1B99" w:rsidRPr="005E1B99" w:rsidRDefault="005E1B99" w:rsidP="005E1B99">
      <w:pPr>
        <w:pStyle w:val="Heading2"/>
        <w:numPr>
          <w:ilvl w:val="1"/>
          <w:numId w:val="12"/>
        </w:numPr>
        <w:tabs>
          <w:tab w:val="num" w:pos="990"/>
        </w:tabs>
        <w:adjustRightInd w:val="0"/>
        <w:spacing w:line="276" w:lineRule="auto"/>
        <w:ind w:left="1008"/>
        <w:jc w:val="both"/>
        <w:rPr>
          <w:rFonts w:asciiTheme="minorHAnsi" w:hAnsiTheme="minorHAnsi"/>
          <w:color w:val="auto"/>
          <w:sz w:val="22"/>
          <w:szCs w:val="24"/>
        </w:rPr>
      </w:pPr>
      <w:bookmarkStart w:id="138" w:name="_Toc189573923"/>
      <w:bookmarkStart w:id="139" w:name="_Toc189574194"/>
      <w:r w:rsidRPr="005E1B99">
        <w:rPr>
          <w:rFonts w:asciiTheme="minorHAnsi" w:hAnsiTheme="minorHAnsi"/>
          <w:color w:val="auto"/>
          <w:sz w:val="22"/>
          <w:szCs w:val="24"/>
          <w:lang w:val="en"/>
        </w:rPr>
        <w:t xml:space="preserve">When the User submits </w:t>
      </w:r>
      <w:r w:rsidRPr="005E1B99">
        <w:rPr>
          <w:rFonts w:asciiTheme="minorHAnsi" w:eastAsia="SimSun" w:hAnsiTheme="minorHAnsi" w:cs="Times New Roman"/>
          <w:color w:val="auto"/>
          <w:sz w:val="22"/>
          <w:szCs w:val="24"/>
          <w:lang w:val="sr-Latn-RS"/>
        </w:rPr>
        <w:t xml:space="preserve">a </w:t>
      </w:r>
      <w:r w:rsidRPr="005E1B99">
        <w:rPr>
          <w:rFonts w:asciiTheme="minorHAnsi" w:hAnsiTheme="minorHAnsi"/>
          <w:color w:val="auto"/>
          <w:sz w:val="22"/>
          <w:szCs w:val="24"/>
          <w:lang w:val="en"/>
        </w:rPr>
        <w:t>blank solo bill of exchange registered in the Republic of Serbia as a payment security instrument, it must be submitted along with a bill of exchange authorization which refers to the name and number of this Contract and the date of its conclusion</w:t>
      </w:r>
      <w:r w:rsidRPr="005E1B99">
        <w:rPr>
          <w:rFonts w:asciiTheme="minorHAnsi" w:eastAsia="SimSun" w:hAnsiTheme="minorHAnsi" w:cs="Times New Roman"/>
          <w:color w:val="auto"/>
          <w:sz w:val="22"/>
          <w:szCs w:val="24"/>
          <w:lang w:val="sr-Cyrl-RS"/>
        </w:rPr>
        <w:t>.</w:t>
      </w:r>
    </w:p>
    <w:p w14:paraId="13BB2716" w14:textId="77777777" w:rsidR="005E1B99" w:rsidRPr="005E1B99" w:rsidRDefault="005E1B99" w:rsidP="005E1B99">
      <w:pPr>
        <w:pStyle w:val="Heading2"/>
        <w:keepNext w:val="0"/>
        <w:keepLines w:val="0"/>
        <w:tabs>
          <w:tab w:val="num" w:pos="1571"/>
        </w:tabs>
        <w:adjustRightInd w:val="0"/>
        <w:spacing w:before="0" w:line="276" w:lineRule="auto"/>
        <w:ind w:left="1008"/>
        <w:jc w:val="both"/>
        <w:rPr>
          <w:rFonts w:asciiTheme="minorHAnsi" w:eastAsia="SimSun" w:hAnsiTheme="minorHAnsi" w:cs="Times New Roman"/>
          <w:color w:val="auto"/>
          <w:sz w:val="22"/>
          <w:szCs w:val="24"/>
        </w:rPr>
      </w:pPr>
    </w:p>
    <w:p w14:paraId="7E830B33" w14:textId="27842639" w:rsidR="005C337E" w:rsidRPr="005E1B99" w:rsidRDefault="005C337E" w:rsidP="005C337E">
      <w:pPr>
        <w:pStyle w:val="Heading2"/>
        <w:keepNext w:val="0"/>
        <w:keepLines w:val="0"/>
        <w:numPr>
          <w:ilvl w:val="1"/>
          <w:numId w:val="12"/>
        </w:numPr>
        <w:tabs>
          <w:tab w:val="num" w:pos="990"/>
        </w:tabs>
        <w:adjustRightInd w:val="0"/>
        <w:spacing w:before="0" w:line="276" w:lineRule="auto"/>
        <w:ind w:left="1008"/>
        <w:jc w:val="both"/>
        <w:rPr>
          <w:rFonts w:asciiTheme="minorHAnsi" w:eastAsia="SimSun" w:hAnsiTheme="minorHAnsi" w:cs="Times New Roman"/>
          <w:color w:val="auto"/>
          <w:sz w:val="22"/>
          <w:szCs w:val="24"/>
        </w:rPr>
      </w:pPr>
      <w:r w:rsidRPr="005E1B99">
        <w:rPr>
          <w:rFonts w:asciiTheme="minorHAnsi" w:hAnsiTheme="minorHAnsi"/>
          <w:color w:val="auto"/>
          <w:sz w:val="22"/>
        </w:rPr>
        <w:t>Any User intending to contract Standard Capacity Products only at Interconnection Points or only at Other Points must deliver at least one Payment Security Instrument to the TSO.</w:t>
      </w:r>
      <w:bookmarkEnd w:id="138"/>
      <w:bookmarkEnd w:id="139"/>
    </w:p>
    <w:p w14:paraId="0451A575" w14:textId="77777777" w:rsidR="005C337E" w:rsidRPr="005E1B99" w:rsidRDefault="005C337E" w:rsidP="005C337E">
      <w:pPr>
        <w:pStyle w:val="Heading2"/>
        <w:keepNext w:val="0"/>
        <w:tabs>
          <w:tab w:val="num" w:pos="1571"/>
        </w:tabs>
        <w:spacing w:line="276" w:lineRule="auto"/>
        <w:ind w:left="1008"/>
        <w:rPr>
          <w:rFonts w:asciiTheme="minorHAnsi" w:eastAsia="SimSun" w:hAnsiTheme="minorHAnsi" w:cs="Times New Roman"/>
          <w:color w:val="auto"/>
          <w:sz w:val="22"/>
          <w:szCs w:val="24"/>
          <w:lang w:val="sr-Cyrl-RS"/>
        </w:rPr>
      </w:pPr>
    </w:p>
    <w:p w14:paraId="4B452BC8" w14:textId="77777777" w:rsidR="005C337E" w:rsidRPr="005E1B99" w:rsidRDefault="005C337E" w:rsidP="005C337E">
      <w:pPr>
        <w:pStyle w:val="Heading2"/>
        <w:keepNext w:val="0"/>
        <w:keepLines w:val="0"/>
        <w:numPr>
          <w:ilvl w:val="1"/>
          <w:numId w:val="12"/>
        </w:numPr>
        <w:tabs>
          <w:tab w:val="num" w:pos="990"/>
        </w:tabs>
        <w:adjustRightInd w:val="0"/>
        <w:spacing w:before="0" w:line="276" w:lineRule="auto"/>
        <w:ind w:left="1008"/>
        <w:jc w:val="both"/>
        <w:rPr>
          <w:rFonts w:asciiTheme="minorHAnsi" w:eastAsia="SimSun" w:hAnsiTheme="minorHAnsi" w:cs="Times New Roman"/>
          <w:color w:val="auto"/>
          <w:sz w:val="22"/>
          <w:szCs w:val="24"/>
        </w:rPr>
      </w:pPr>
      <w:bookmarkStart w:id="140" w:name="_Toc189573924"/>
      <w:bookmarkStart w:id="141" w:name="_Toc189574195"/>
      <w:r w:rsidRPr="005E1B99">
        <w:rPr>
          <w:rFonts w:asciiTheme="minorHAnsi" w:hAnsiTheme="minorHAnsi"/>
          <w:color w:val="auto"/>
          <w:sz w:val="22"/>
        </w:rPr>
        <w:t>Any User intending to contract Standard Capacity Products both at Interconnection Points and at Other Points shall be obliged to submit to the TSO at least one Payment Security Instrument for Interconnection Points and one for Other Points.</w:t>
      </w:r>
      <w:bookmarkEnd w:id="140"/>
      <w:bookmarkEnd w:id="141"/>
    </w:p>
    <w:p w14:paraId="37AD6CED" w14:textId="77777777" w:rsidR="005C337E" w:rsidRPr="005E1B99" w:rsidRDefault="005C337E" w:rsidP="005C337E">
      <w:pPr>
        <w:pStyle w:val="Heading2"/>
        <w:keepNext w:val="0"/>
        <w:tabs>
          <w:tab w:val="num" w:pos="1571"/>
        </w:tabs>
        <w:spacing w:line="276" w:lineRule="auto"/>
        <w:ind w:left="1008"/>
        <w:rPr>
          <w:rFonts w:asciiTheme="minorHAnsi" w:eastAsia="SimSun" w:hAnsiTheme="minorHAnsi" w:cs="Times New Roman"/>
          <w:color w:val="auto"/>
          <w:sz w:val="22"/>
          <w:szCs w:val="24"/>
          <w:lang w:val="sr-Cyrl-RS"/>
        </w:rPr>
      </w:pPr>
    </w:p>
    <w:p w14:paraId="13388EB3" w14:textId="77777777" w:rsidR="005C337E" w:rsidRPr="005E1B99" w:rsidRDefault="005C337E" w:rsidP="005C337E">
      <w:pPr>
        <w:pStyle w:val="Heading2"/>
        <w:keepNext w:val="0"/>
        <w:keepLines w:val="0"/>
        <w:numPr>
          <w:ilvl w:val="1"/>
          <w:numId w:val="12"/>
        </w:numPr>
        <w:tabs>
          <w:tab w:val="num" w:pos="990"/>
        </w:tabs>
        <w:adjustRightInd w:val="0"/>
        <w:spacing w:before="0" w:line="276" w:lineRule="auto"/>
        <w:ind w:left="1008"/>
        <w:jc w:val="both"/>
        <w:rPr>
          <w:rFonts w:asciiTheme="minorHAnsi" w:eastAsia="SimSun" w:hAnsiTheme="minorHAnsi" w:cs="Times New Roman"/>
          <w:color w:val="auto"/>
          <w:sz w:val="22"/>
          <w:szCs w:val="24"/>
        </w:rPr>
      </w:pPr>
      <w:bookmarkStart w:id="142" w:name="_Toc189573925"/>
      <w:bookmarkStart w:id="143" w:name="_Toc189574196"/>
      <w:r w:rsidRPr="005E1B99">
        <w:rPr>
          <w:rFonts w:asciiTheme="minorHAnsi" w:hAnsiTheme="minorHAnsi"/>
          <w:color w:val="auto"/>
          <w:sz w:val="22"/>
        </w:rPr>
        <w:t>The TSO has the right to use the submitted Payment Security Instrument for any due obligations of the User in accordance with the Network Code.</w:t>
      </w:r>
      <w:bookmarkEnd w:id="142"/>
      <w:bookmarkEnd w:id="143"/>
    </w:p>
    <w:p w14:paraId="7BC73141" w14:textId="77777777" w:rsidR="005C337E" w:rsidRPr="005E1B99" w:rsidRDefault="005C337E" w:rsidP="005C337E">
      <w:pPr>
        <w:pStyle w:val="Heading2"/>
        <w:keepNext w:val="0"/>
        <w:tabs>
          <w:tab w:val="num" w:pos="1571"/>
        </w:tabs>
        <w:spacing w:line="276" w:lineRule="auto"/>
        <w:ind w:left="1008"/>
        <w:rPr>
          <w:rFonts w:asciiTheme="minorHAnsi" w:eastAsia="SimSun" w:hAnsiTheme="minorHAnsi" w:cs="Times New Roman"/>
          <w:color w:val="auto"/>
          <w:sz w:val="22"/>
          <w:szCs w:val="24"/>
          <w:lang w:val="sr-Cyrl-RS"/>
        </w:rPr>
      </w:pPr>
    </w:p>
    <w:p w14:paraId="23B98EB7" w14:textId="77777777" w:rsidR="005C337E" w:rsidRPr="005E1B99" w:rsidRDefault="005C337E" w:rsidP="005C337E">
      <w:pPr>
        <w:pStyle w:val="ListParagraph"/>
        <w:spacing w:line="276" w:lineRule="auto"/>
        <w:rPr>
          <w:rFonts w:asciiTheme="minorHAnsi" w:hAnsiTheme="minorHAnsi"/>
          <w:lang w:val="sr-Cyrl-RS"/>
        </w:rPr>
      </w:pPr>
    </w:p>
    <w:p w14:paraId="20A4BEF3" w14:textId="77777777" w:rsidR="005C337E" w:rsidRPr="005E1B99" w:rsidRDefault="005C337E" w:rsidP="005C337E">
      <w:pPr>
        <w:pStyle w:val="Heading1"/>
        <w:keepLines w:val="0"/>
        <w:numPr>
          <w:ilvl w:val="0"/>
          <w:numId w:val="12"/>
        </w:numPr>
        <w:adjustRightInd w:val="0"/>
        <w:spacing w:before="0" w:line="276" w:lineRule="auto"/>
        <w:jc w:val="both"/>
        <w:rPr>
          <w:rFonts w:asciiTheme="minorHAnsi" w:eastAsia="SimSun" w:hAnsiTheme="minorHAnsi" w:cs="Times New Roman"/>
          <w:color w:val="auto"/>
          <w:sz w:val="22"/>
          <w:szCs w:val="24"/>
        </w:rPr>
      </w:pPr>
      <w:bookmarkStart w:id="144" w:name="_Toc259082321"/>
      <w:bookmarkStart w:id="145" w:name="_Toc259082475"/>
      <w:bookmarkStart w:id="146" w:name="_Toc259090306"/>
      <w:bookmarkStart w:id="147" w:name="_Toc259090836"/>
      <w:bookmarkStart w:id="148" w:name="_Toc532286990"/>
      <w:bookmarkStart w:id="149" w:name="_Toc272291221"/>
      <w:bookmarkStart w:id="150" w:name="_Toc272295606"/>
      <w:bookmarkStart w:id="151" w:name="_Toc272299003"/>
      <w:bookmarkStart w:id="152" w:name="_Toc272300201"/>
      <w:bookmarkStart w:id="153" w:name="_Toc272305290"/>
      <w:bookmarkStart w:id="154" w:name="_Toc272308739"/>
      <w:bookmarkStart w:id="155" w:name="_Toc272291222"/>
      <w:bookmarkStart w:id="156" w:name="_Toc272295607"/>
      <w:bookmarkStart w:id="157" w:name="_Toc272299004"/>
      <w:bookmarkStart w:id="158" w:name="_Toc272300202"/>
      <w:bookmarkStart w:id="159" w:name="_Toc272305291"/>
      <w:bookmarkStart w:id="160" w:name="_Toc272308740"/>
      <w:bookmarkStart w:id="161" w:name="_Toc532286991"/>
      <w:bookmarkStart w:id="162" w:name="_Toc532286992"/>
      <w:bookmarkStart w:id="163" w:name="_Toc532286993"/>
      <w:bookmarkStart w:id="164" w:name="_Toc259082327"/>
      <w:bookmarkStart w:id="165" w:name="_Toc259082481"/>
      <w:bookmarkStart w:id="166" w:name="_Toc259090318"/>
      <w:bookmarkStart w:id="167" w:name="_Toc259090848"/>
      <w:bookmarkStart w:id="168" w:name="_Toc259082328"/>
      <w:bookmarkStart w:id="169" w:name="_Toc259082482"/>
      <w:bookmarkStart w:id="170" w:name="_Toc259090319"/>
      <w:bookmarkStart w:id="171" w:name="_Toc259090849"/>
      <w:bookmarkStart w:id="172" w:name="_Toc532286994"/>
      <w:bookmarkStart w:id="173" w:name="_Toc532286995"/>
      <w:bookmarkStart w:id="174" w:name="_Toc532286996"/>
      <w:bookmarkStart w:id="175" w:name="_Toc532286997"/>
      <w:bookmarkStart w:id="176" w:name="_Toc532286998"/>
      <w:bookmarkStart w:id="177" w:name="_Toc532286999"/>
      <w:bookmarkStart w:id="178" w:name="_Toc532287000"/>
      <w:bookmarkStart w:id="179" w:name="_Toc200207502"/>
      <w:bookmarkStart w:id="180" w:name="_Toc210239159"/>
      <w:bookmarkStart w:id="181" w:name="_Toc210317566"/>
      <w:bookmarkStart w:id="182" w:name="_Toc210840029"/>
      <w:bookmarkStart w:id="183" w:name="_Toc210840279"/>
      <w:bookmarkStart w:id="184" w:name="_Toc211377362"/>
      <w:bookmarkStart w:id="185" w:name="_Toc211468573"/>
      <w:bookmarkStart w:id="186" w:name="_Toc211468856"/>
      <w:bookmarkStart w:id="187" w:name="_Toc211666218"/>
      <w:bookmarkStart w:id="188" w:name="_Toc532287001"/>
      <w:bookmarkStart w:id="189" w:name="_Toc532287002"/>
      <w:bookmarkStart w:id="190" w:name="_DV_M416"/>
      <w:bookmarkStart w:id="191" w:name="_Toc532287003"/>
      <w:bookmarkStart w:id="192" w:name="_DV_M417"/>
      <w:bookmarkStart w:id="193" w:name="_DV_M436"/>
      <w:bookmarkStart w:id="194" w:name="_Toc532287004"/>
      <w:bookmarkStart w:id="195" w:name="_Toc532287005"/>
      <w:bookmarkStart w:id="196" w:name="_Toc532287006"/>
      <w:bookmarkStart w:id="197" w:name="_DV_M421"/>
      <w:bookmarkStart w:id="198" w:name="_DV_M423"/>
      <w:bookmarkStart w:id="199" w:name="_DV_M425"/>
      <w:bookmarkStart w:id="200" w:name="_DV_M426"/>
      <w:bookmarkStart w:id="201" w:name="_DV_M427"/>
      <w:bookmarkStart w:id="202" w:name="_DV_M428"/>
      <w:bookmarkStart w:id="203" w:name="_DV_M430"/>
      <w:bookmarkStart w:id="204" w:name="_Toc532287007"/>
      <w:bookmarkStart w:id="205" w:name="_Toc532287008"/>
      <w:bookmarkStart w:id="206" w:name="_Toc532287009"/>
      <w:bookmarkStart w:id="207" w:name="_Toc532287010"/>
      <w:bookmarkStart w:id="208" w:name="_Toc532287011"/>
      <w:bookmarkStart w:id="209" w:name="_DV_M437"/>
      <w:bookmarkStart w:id="210" w:name="_Toc272300211"/>
      <w:bookmarkStart w:id="211" w:name="_Toc272305300"/>
      <w:bookmarkStart w:id="212" w:name="_Toc272308749"/>
      <w:bookmarkStart w:id="213" w:name="_Toc272300212"/>
      <w:bookmarkStart w:id="214" w:name="_Toc272305301"/>
      <w:bookmarkStart w:id="215" w:name="_Toc272308750"/>
      <w:bookmarkStart w:id="216" w:name="_Toc532287012"/>
      <w:bookmarkStart w:id="217" w:name="_Toc532287013"/>
      <w:bookmarkStart w:id="218" w:name="_Toc532287014"/>
      <w:bookmarkStart w:id="219" w:name="_DV_M442"/>
      <w:bookmarkStart w:id="220" w:name="_DV_M444"/>
      <w:bookmarkStart w:id="221" w:name="_DV_M446"/>
      <w:bookmarkStart w:id="222" w:name="_DV_M447"/>
      <w:bookmarkStart w:id="223" w:name="_DV_M448"/>
      <w:bookmarkStart w:id="224" w:name="_DV_M449"/>
      <w:bookmarkStart w:id="225" w:name="_DV_M455"/>
      <w:bookmarkStart w:id="226" w:name="_Toc532287015"/>
      <w:bookmarkStart w:id="227" w:name="_Toc532287016"/>
      <w:bookmarkStart w:id="228" w:name="_Toc532287017"/>
      <w:bookmarkStart w:id="229" w:name="_Toc532287018"/>
      <w:bookmarkStart w:id="230" w:name="_Toc532287019"/>
      <w:bookmarkStart w:id="231" w:name="_Toc532287020"/>
      <w:bookmarkStart w:id="232" w:name="_Toc532287021"/>
      <w:bookmarkStart w:id="233" w:name="_Toc532287022"/>
      <w:bookmarkStart w:id="234" w:name="_Toc532287023"/>
      <w:bookmarkStart w:id="235" w:name="_Toc532287024"/>
      <w:bookmarkStart w:id="236" w:name="_Toc532287025"/>
      <w:bookmarkStart w:id="237" w:name="_Toc532287026"/>
      <w:bookmarkStart w:id="238" w:name="_Toc532287027"/>
      <w:bookmarkStart w:id="239" w:name="_Toc532287028"/>
      <w:bookmarkStart w:id="240" w:name="_Toc532287029"/>
      <w:bookmarkStart w:id="241" w:name="_Toc532287030"/>
      <w:bookmarkStart w:id="242" w:name="_Toc532287031"/>
      <w:bookmarkStart w:id="243" w:name="_Toc189573926"/>
      <w:bookmarkStart w:id="244" w:name="_Toc189574197"/>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5E1B99">
        <w:rPr>
          <w:rFonts w:asciiTheme="minorHAnsi" w:hAnsiTheme="minorHAnsi"/>
          <w:color w:val="auto"/>
          <w:sz w:val="22"/>
        </w:rPr>
        <w:t>TITLE TO GAS AND RISK OF LOSS</w:t>
      </w:r>
      <w:bookmarkEnd w:id="243"/>
      <w:bookmarkEnd w:id="244"/>
    </w:p>
    <w:p w14:paraId="6B3E3A28" w14:textId="77777777" w:rsidR="005C337E" w:rsidRPr="005E1B99" w:rsidRDefault="005C337E" w:rsidP="005C337E">
      <w:pPr>
        <w:pStyle w:val="Heading2"/>
        <w:keepNext w:val="0"/>
        <w:spacing w:line="276" w:lineRule="auto"/>
        <w:ind w:left="1008"/>
        <w:rPr>
          <w:rFonts w:asciiTheme="minorHAnsi" w:eastAsia="SimSun" w:hAnsiTheme="minorHAnsi" w:cs="Times New Roman"/>
          <w:color w:val="auto"/>
          <w:sz w:val="22"/>
          <w:szCs w:val="24"/>
          <w:lang w:val="sr-Cyrl-RS"/>
        </w:rPr>
      </w:pPr>
    </w:p>
    <w:p w14:paraId="4D49EE1E" w14:textId="77777777" w:rsidR="005C337E" w:rsidRPr="005E1B99" w:rsidRDefault="005C337E" w:rsidP="005C337E">
      <w:pPr>
        <w:pStyle w:val="Heading2"/>
        <w:keepNext w:val="0"/>
        <w:keepLines w:val="0"/>
        <w:numPr>
          <w:ilvl w:val="1"/>
          <w:numId w:val="12"/>
        </w:numPr>
        <w:tabs>
          <w:tab w:val="num" w:pos="990"/>
        </w:tabs>
        <w:adjustRightInd w:val="0"/>
        <w:spacing w:before="0" w:line="276" w:lineRule="auto"/>
        <w:ind w:left="1008"/>
        <w:jc w:val="both"/>
        <w:rPr>
          <w:rFonts w:asciiTheme="minorHAnsi" w:eastAsia="SimSun" w:hAnsiTheme="minorHAnsi" w:cs="Times New Roman"/>
          <w:color w:val="auto"/>
          <w:sz w:val="22"/>
          <w:szCs w:val="24"/>
        </w:rPr>
      </w:pPr>
      <w:bookmarkStart w:id="245" w:name="_Toc189573927"/>
      <w:bookmarkStart w:id="246" w:name="_Toc189574198"/>
      <w:r w:rsidRPr="005E1B99">
        <w:rPr>
          <w:rFonts w:asciiTheme="minorHAnsi" w:hAnsiTheme="minorHAnsi"/>
          <w:color w:val="auto"/>
          <w:sz w:val="22"/>
        </w:rPr>
        <w:t>The User has the relevant title to Gas for all Gas delivered at the Entry and retains the title to Gas in respect of all delivered quantities of Gas transported by the TSO in accordance with this Agreement for the entire time that such Gas is in the System.</w:t>
      </w:r>
      <w:bookmarkEnd w:id="245"/>
      <w:bookmarkEnd w:id="246"/>
    </w:p>
    <w:p w14:paraId="2840C9CB" w14:textId="77777777" w:rsidR="005C337E" w:rsidRPr="005E1B99" w:rsidRDefault="005C337E" w:rsidP="005C337E">
      <w:pPr>
        <w:pStyle w:val="ListParagraph"/>
        <w:spacing w:line="276" w:lineRule="auto"/>
        <w:rPr>
          <w:rFonts w:asciiTheme="minorHAnsi" w:hAnsiTheme="minorHAnsi"/>
          <w:lang w:val="sr-Cyrl-RS"/>
        </w:rPr>
      </w:pPr>
    </w:p>
    <w:p w14:paraId="588A42DE" w14:textId="77777777" w:rsidR="005C337E" w:rsidRPr="005E1B99" w:rsidRDefault="005C337E" w:rsidP="005C337E">
      <w:pPr>
        <w:pStyle w:val="Heading2"/>
        <w:keepNext w:val="0"/>
        <w:keepLines w:val="0"/>
        <w:numPr>
          <w:ilvl w:val="1"/>
          <w:numId w:val="12"/>
        </w:numPr>
        <w:tabs>
          <w:tab w:val="num" w:pos="990"/>
        </w:tabs>
        <w:adjustRightInd w:val="0"/>
        <w:spacing w:before="0" w:line="276" w:lineRule="auto"/>
        <w:ind w:left="1008"/>
        <w:jc w:val="both"/>
        <w:rPr>
          <w:rFonts w:asciiTheme="minorHAnsi" w:eastAsia="SimSun" w:hAnsiTheme="minorHAnsi" w:cs="Times New Roman"/>
          <w:color w:val="auto"/>
          <w:sz w:val="22"/>
          <w:szCs w:val="24"/>
        </w:rPr>
      </w:pPr>
      <w:bookmarkStart w:id="247" w:name="_Toc189573928"/>
      <w:bookmarkStart w:id="248" w:name="_Toc189574199"/>
      <w:r w:rsidRPr="005E1B99">
        <w:rPr>
          <w:rFonts w:asciiTheme="minorHAnsi" w:hAnsiTheme="minorHAnsi"/>
          <w:color w:val="auto"/>
          <w:sz w:val="22"/>
        </w:rPr>
        <w:t>The obligation to keep and the risk of loss of Gas delivered by the User for transmission to the TSO shall pass from the User to the TSO at the Entry, and the obligation and risk shall pass from the TSO to the User at the Exit.</w:t>
      </w:r>
      <w:bookmarkEnd w:id="247"/>
      <w:bookmarkEnd w:id="248"/>
    </w:p>
    <w:p w14:paraId="4B341B7C" w14:textId="77777777" w:rsidR="005C337E" w:rsidRPr="005E1B99" w:rsidRDefault="005C337E" w:rsidP="005C337E">
      <w:pPr>
        <w:pStyle w:val="ListParagraph"/>
        <w:spacing w:line="276" w:lineRule="auto"/>
        <w:rPr>
          <w:rFonts w:asciiTheme="minorHAnsi" w:hAnsiTheme="minorHAnsi"/>
          <w:lang w:val="sr-Cyrl-RS"/>
        </w:rPr>
      </w:pPr>
    </w:p>
    <w:p w14:paraId="290F3FE9" w14:textId="77777777" w:rsidR="005C337E" w:rsidRPr="005E1B99" w:rsidRDefault="005C337E" w:rsidP="005C337E">
      <w:pPr>
        <w:pStyle w:val="Heading2"/>
        <w:keepNext w:val="0"/>
        <w:keepLines w:val="0"/>
        <w:numPr>
          <w:ilvl w:val="1"/>
          <w:numId w:val="12"/>
        </w:numPr>
        <w:tabs>
          <w:tab w:val="num" w:pos="990"/>
        </w:tabs>
        <w:adjustRightInd w:val="0"/>
        <w:spacing w:before="0" w:line="276" w:lineRule="auto"/>
        <w:ind w:left="1008"/>
        <w:jc w:val="both"/>
        <w:rPr>
          <w:rFonts w:asciiTheme="minorHAnsi" w:eastAsia="SimSun" w:hAnsiTheme="minorHAnsi" w:cs="Times New Roman"/>
          <w:color w:val="auto"/>
          <w:sz w:val="22"/>
          <w:szCs w:val="24"/>
        </w:rPr>
      </w:pPr>
      <w:bookmarkStart w:id="249" w:name="_Toc189573929"/>
      <w:bookmarkStart w:id="250" w:name="_Toc189574200"/>
      <w:r w:rsidRPr="005E1B99">
        <w:rPr>
          <w:rFonts w:asciiTheme="minorHAnsi" w:hAnsiTheme="minorHAnsi"/>
          <w:color w:val="auto"/>
          <w:sz w:val="22"/>
        </w:rPr>
        <w:t>By signing this Agreement, the User agrees that, when their Gas is delivered to the System, such Gas shall be mixed with other Gas in the System, and as such shall be transported through the System and made available to the User for off-take at the Exit (as generic goods).</w:t>
      </w:r>
      <w:bookmarkEnd w:id="249"/>
      <w:bookmarkEnd w:id="250"/>
    </w:p>
    <w:p w14:paraId="49139BA5" w14:textId="77777777" w:rsidR="005C337E" w:rsidRPr="005E1B99" w:rsidRDefault="005C337E" w:rsidP="005C337E">
      <w:pPr>
        <w:pStyle w:val="ListParagraph"/>
        <w:spacing w:line="276" w:lineRule="auto"/>
        <w:rPr>
          <w:rFonts w:asciiTheme="minorHAnsi" w:hAnsiTheme="minorHAnsi"/>
          <w:lang w:val="sr-Cyrl-RS"/>
        </w:rPr>
      </w:pPr>
    </w:p>
    <w:p w14:paraId="1046E628" w14:textId="77777777" w:rsidR="005C337E" w:rsidRPr="005E1B99" w:rsidRDefault="00E321AE" w:rsidP="005C337E">
      <w:pPr>
        <w:pStyle w:val="Heading1"/>
        <w:keepLines w:val="0"/>
        <w:numPr>
          <w:ilvl w:val="0"/>
          <w:numId w:val="12"/>
        </w:numPr>
        <w:adjustRightInd w:val="0"/>
        <w:spacing w:before="0" w:line="276" w:lineRule="auto"/>
        <w:jc w:val="both"/>
        <w:rPr>
          <w:rFonts w:asciiTheme="minorHAnsi" w:eastAsia="SimSun" w:hAnsiTheme="minorHAnsi" w:cs="Times New Roman"/>
          <w:color w:val="auto"/>
          <w:sz w:val="22"/>
          <w:szCs w:val="24"/>
        </w:rPr>
      </w:pPr>
      <w:bookmarkStart w:id="251" w:name="_Toc189573930"/>
      <w:bookmarkStart w:id="252" w:name="_Toc189574201"/>
      <w:r w:rsidRPr="005E1B99">
        <w:rPr>
          <w:rFonts w:asciiTheme="minorHAnsi" w:hAnsiTheme="minorHAnsi"/>
          <w:color w:val="auto"/>
          <w:sz w:val="22"/>
        </w:rPr>
        <w:t>LIABILITY FOR DAMAGE</w:t>
      </w:r>
      <w:bookmarkEnd w:id="251"/>
      <w:bookmarkEnd w:id="252"/>
    </w:p>
    <w:p w14:paraId="0AF83E83" w14:textId="77777777" w:rsidR="005C337E" w:rsidRPr="005E1B99" w:rsidRDefault="005C337E" w:rsidP="005C337E">
      <w:pPr>
        <w:pStyle w:val="ListParagraph"/>
        <w:spacing w:line="276" w:lineRule="auto"/>
        <w:rPr>
          <w:rFonts w:asciiTheme="minorHAnsi" w:hAnsiTheme="minorHAnsi"/>
        </w:rPr>
      </w:pPr>
      <w:bookmarkStart w:id="253" w:name="_Ref200195359"/>
      <w:bookmarkStart w:id="254" w:name="_Toc211377306"/>
      <w:bookmarkStart w:id="255" w:name="_Toc211468517"/>
      <w:bookmarkStart w:id="256" w:name="_Toc211468800"/>
      <w:bookmarkStart w:id="257" w:name="_Toc211662416"/>
      <w:bookmarkStart w:id="258" w:name="_Toc211666164"/>
      <w:bookmarkStart w:id="259" w:name="_Toc211680877"/>
      <w:bookmarkStart w:id="260" w:name="_Toc211687496"/>
      <w:bookmarkStart w:id="261" w:name="_Toc211690092"/>
      <w:bookmarkStart w:id="262" w:name="_Toc211693443"/>
      <w:bookmarkStart w:id="263" w:name="_Toc211693843"/>
      <w:bookmarkStart w:id="264" w:name="_Toc224393380"/>
      <w:bookmarkStart w:id="265" w:name="_Toc224633491"/>
      <w:bookmarkStart w:id="266" w:name="_Toc235796261"/>
      <w:bookmarkStart w:id="267" w:name="_Toc249176203"/>
      <w:bookmarkStart w:id="268" w:name="_Toc251049950"/>
      <w:bookmarkStart w:id="269" w:name="_Toc251060140"/>
      <w:bookmarkStart w:id="270" w:name="_Toc255236346"/>
      <w:bookmarkStart w:id="271" w:name="_Toc353830525"/>
    </w:p>
    <w:p w14:paraId="7082E0FB" w14:textId="77777777" w:rsidR="005C337E" w:rsidRPr="005E1B99" w:rsidRDefault="005C337E" w:rsidP="005C337E">
      <w:pPr>
        <w:pStyle w:val="Heading2"/>
        <w:keepNext w:val="0"/>
        <w:keepLines w:val="0"/>
        <w:numPr>
          <w:ilvl w:val="1"/>
          <w:numId w:val="12"/>
        </w:numPr>
        <w:tabs>
          <w:tab w:val="num" w:pos="990"/>
        </w:tabs>
        <w:adjustRightInd w:val="0"/>
        <w:spacing w:before="0" w:line="276" w:lineRule="auto"/>
        <w:ind w:left="1008"/>
        <w:jc w:val="both"/>
        <w:rPr>
          <w:rFonts w:asciiTheme="minorHAnsi" w:eastAsia="SimSun" w:hAnsiTheme="minorHAnsi" w:cs="Times New Roman"/>
          <w:color w:val="auto"/>
          <w:sz w:val="22"/>
          <w:szCs w:val="24"/>
        </w:rPr>
      </w:pPr>
      <w:bookmarkStart w:id="272" w:name="_Toc189573931"/>
      <w:bookmarkStart w:id="273" w:name="_Toc189574202"/>
      <w:r w:rsidRPr="005E1B99">
        <w:rPr>
          <w:rFonts w:asciiTheme="minorHAnsi" w:hAnsiTheme="minorHAnsi"/>
          <w:color w:val="auto"/>
          <w:sz w:val="22"/>
        </w:rPr>
        <w:t>The Party shall be liable to the other Party for actual damage caused by a breach of its obligations under this Agreement. The Party shall not be liable to the other Party for lost profits resulting from a breach of its obligations under this Agreement.</w:t>
      </w:r>
      <w:bookmarkEnd w:id="272"/>
      <w:bookmarkEnd w:id="273"/>
    </w:p>
    <w:p w14:paraId="67FE02A1" w14:textId="77777777" w:rsidR="005C337E" w:rsidRPr="005E1B99" w:rsidRDefault="005C337E" w:rsidP="005C337E">
      <w:pPr>
        <w:pStyle w:val="ListParagraph"/>
        <w:spacing w:line="276" w:lineRule="auto"/>
        <w:rPr>
          <w:rFonts w:asciiTheme="minorHAnsi" w:hAnsiTheme="minorHAnsi"/>
          <w:lang w:val="sr-Cyrl-RS"/>
        </w:rPr>
      </w:pPr>
    </w:p>
    <w:p w14:paraId="16B7C7A9" w14:textId="77777777" w:rsidR="005C337E" w:rsidRPr="005E1B99" w:rsidRDefault="005C337E" w:rsidP="005C337E">
      <w:pPr>
        <w:pStyle w:val="Heading2"/>
        <w:keepNext w:val="0"/>
        <w:keepLines w:val="0"/>
        <w:numPr>
          <w:ilvl w:val="1"/>
          <w:numId w:val="12"/>
        </w:numPr>
        <w:tabs>
          <w:tab w:val="num" w:pos="990"/>
        </w:tabs>
        <w:adjustRightInd w:val="0"/>
        <w:spacing w:before="0" w:line="276" w:lineRule="auto"/>
        <w:ind w:left="1008"/>
        <w:jc w:val="both"/>
        <w:rPr>
          <w:rFonts w:asciiTheme="minorHAnsi" w:eastAsia="SimSun" w:hAnsiTheme="minorHAnsi" w:cs="Times New Roman"/>
          <w:color w:val="auto"/>
          <w:sz w:val="22"/>
          <w:szCs w:val="24"/>
        </w:rPr>
      </w:pPr>
      <w:bookmarkStart w:id="274" w:name="_Toc189573932"/>
      <w:bookmarkStart w:id="275" w:name="_Toc189574203"/>
      <w:r w:rsidRPr="005E1B99">
        <w:rPr>
          <w:rFonts w:asciiTheme="minorHAnsi" w:hAnsiTheme="minorHAnsi"/>
          <w:color w:val="auto"/>
          <w:sz w:val="22"/>
        </w:rPr>
        <w:t>The Party suffering damage shall make reasonable efforts to minimize such damage or prevent its occurrence.</w:t>
      </w:r>
      <w:bookmarkEnd w:id="274"/>
      <w:bookmarkEnd w:id="275"/>
    </w:p>
    <w:p w14:paraId="23736AD3" w14:textId="77777777" w:rsidR="005C337E" w:rsidRPr="005E1B99" w:rsidRDefault="005C337E" w:rsidP="005C337E">
      <w:pPr>
        <w:pStyle w:val="Heading2"/>
        <w:keepNext w:val="0"/>
        <w:tabs>
          <w:tab w:val="num" w:pos="1571"/>
        </w:tabs>
        <w:spacing w:line="276" w:lineRule="auto"/>
        <w:ind w:left="1008"/>
        <w:rPr>
          <w:rFonts w:asciiTheme="minorHAnsi" w:eastAsia="SimSun" w:hAnsiTheme="minorHAnsi" w:cs="Times New Roman"/>
          <w:color w:val="auto"/>
          <w:sz w:val="22"/>
          <w:szCs w:val="24"/>
          <w:lang w:val="sr-Cyrl-RS"/>
        </w:rPr>
      </w:pPr>
    </w:p>
    <w:p w14:paraId="1DD5DE9F" w14:textId="77777777" w:rsidR="005C337E" w:rsidRPr="005E1B99" w:rsidRDefault="005C337E" w:rsidP="005C337E">
      <w:pPr>
        <w:pStyle w:val="Heading2"/>
        <w:keepNext w:val="0"/>
        <w:keepLines w:val="0"/>
        <w:numPr>
          <w:ilvl w:val="1"/>
          <w:numId w:val="12"/>
        </w:numPr>
        <w:tabs>
          <w:tab w:val="num" w:pos="990"/>
        </w:tabs>
        <w:adjustRightInd w:val="0"/>
        <w:spacing w:before="0" w:line="276" w:lineRule="auto"/>
        <w:ind w:left="1008"/>
        <w:jc w:val="both"/>
        <w:rPr>
          <w:rFonts w:asciiTheme="minorHAnsi" w:eastAsia="SimSun" w:hAnsiTheme="minorHAnsi" w:cs="Times New Roman"/>
          <w:color w:val="auto"/>
          <w:sz w:val="22"/>
          <w:szCs w:val="24"/>
        </w:rPr>
      </w:pPr>
      <w:bookmarkStart w:id="276" w:name="_Toc189573933"/>
      <w:bookmarkStart w:id="277" w:name="_Toc189574204"/>
      <w:r w:rsidRPr="005E1B99">
        <w:rPr>
          <w:rFonts w:asciiTheme="minorHAnsi" w:hAnsiTheme="minorHAnsi"/>
          <w:color w:val="auto"/>
          <w:sz w:val="22"/>
        </w:rPr>
        <w:t>The User shall be liable for actual damage incurred by the TSO in the event of delivery of Gas that does not meet the prescribed quality into the System. If the TSO has charged the User penalties for Gas that does not meet the prescribed quality in accordance with Article 4.2.1.2. (d) (v), they shall be entitled to compensation for actual damage in the amount of the difference between the actual damage and the charged penalties.</w:t>
      </w:r>
      <w:bookmarkEnd w:id="276"/>
      <w:bookmarkEnd w:id="277"/>
    </w:p>
    <w:p w14:paraId="30CA358E" w14:textId="77777777" w:rsidR="005C337E" w:rsidRPr="005E1B99" w:rsidRDefault="005C337E" w:rsidP="005C337E">
      <w:pPr>
        <w:pStyle w:val="Heading2"/>
        <w:keepNext w:val="0"/>
        <w:tabs>
          <w:tab w:val="num" w:pos="1571"/>
        </w:tabs>
        <w:spacing w:line="276" w:lineRule="auto"/>
        <w:ind w:left="1008"/>
        <w:rPr>
          <w:rFonts w:asciiTheme="minorHAnsi" w:eastAsia="SimSun" w:hAnsiTheme="minorHAnsi" w:cs="Times New Roman"/>
          <w:color w:val="auto"/>
          <w:sz w:val="22"/>
          <w:szCs w:val="24"/>
          <w:lang w:val="sr-Cyrl-RS"/>
        </w:rPr>
      </w:pPr>
    </w:p>
    <w:p w14:paraId="5875607A" w14:textId="77777777" w:rsidR="005C337E" w:rsidRPr="005E1B99" w:rsidRDefault="005C337E" w:rsidP="005C337E">
      <w:pPr>
        <w:pStyle w:val="Heading2"/>
        <w:keepNext w:val="0"/>
        <w:keepLines w:val="0"/>
        <w:numPr>
          <w:ilvl w:val="1"/>
          <w:numId w:val="12"/>
        </w:numPr>
        <w:tabs>
          <w:tab w:val="num" w:pos="990"/>
        </w:tabs>
        <w:adjustRightInd w:val="0"/>
        <w:spacing w:before="0" w:line="276" w:lineRule="auto"/>
        <w:ind w:left="1008"/>
        <w:jc w:val="both"/>
        <w:rPr>
          <w:rFonts w:asciiTheme="minorHAnsi" w:eastAsia="SimSun" w:hAnsiTheme="minorHAnsi" w:cs="Times New Roman"/>
          <w:color w:val="auto"/>
          <w:sz w:val="22"/>
          <w:szCs w:val="24"/>
        </w:rPr>
      </w:pPr>
      <w:bookmarkStart w:id="278" w:name="_Toc189573934"/>
      <w:bookmarkStart w:id="279" w:name="_Toc189574205"/>
      <w:r w:rsidRPr="005E1B99">
        <w:rPr>
          <w:rFonts w:asciiTheme="minorHAnsi" w:hAnsiTheme="minorHAnsi"/>
          <w:color w:val="auto"/>
          <w:sz w:val="22"/>
        </w:rPr>
        <w:t>The TSO is liable for actual damage incurred by the User in the event of delivery of Gas that does not meet the prescribed quality at the Exit. If the User has charged the TSO penalties for Gas that does not meet the prescribed quality in accordance with Article 4.2.1.4. (iii), they are entitled to compensation for actual damage in the amount of the difference between the actual damage and the charged penalties.</w:t>
      </w:r>
      <w:bookmarkEnd w:id="278"/>
      <w:bookmarkEnd w:id="279"/>
    </w:p>
    <w:p w14:paraId="2A0304A2" w14:textId="77777777" w:rsidR="005C337E" w:rsidRPr="005E1B99" w:rsidRDefault="005C337E" w:rsidP="005C337E">
      <w:pPr>
        <w:pStyle w:val="ListParagraph"/>
        <w:rPr>
          <w:rFonts w:asciiTheme="minorHAnsi" w:hAnsiTheme="minorHAnsi"/>
          <w:lang w:val="sr-Cyrl-RS"/>
        </w:rPr>
      </w:pPr>
    </w:p>
    <w:p w14:paraId="50D58C4C" w14:textId="77777777" w:rsidR="005C337E" w:rsidRPr="005E1B99" w:rsidRDefault="005C337E" w:rsidP="005C337E">
      <w:pPr>
        <w:pStyle w:val="Heading2"/>
        <w:keepNext w:val="0"/>
        <w:keepLines w:val="0"/>
        <w:numPr>
          <w:ilvl w:val="1"/>
          <w:numId w:val="12"/>
        </w:numPr>
        <w:tabs>
          <w:tab w:val="num" w:pos="990"/>
        </w:tabs>
        <w:adjustRightInd w:val="0"/>
        <w:spacing w:before="0" w:line="276" w:lineRule="auto"/>
        <w:ind w:left="1008"/>
        <w:jc w:val="both"/>
        <w:rPr>
          <w:rFonts w:asciiTheme="minorHAnsi" w:eastAsia="SimSun" w:hAnsiTheme="minorHAnsi" w:cs="Times New Roman"/>
          <w:color w:val="auto"/>
          <w:sz w:val="22"/>
          <w:szCs w:val="24"/>
        </w:rPr>
      </w:pPr>
      <w:bookmarkStart w:id="280" w:name="_Toc189573935"/>
      <w:bookmarkStart w:id="281" w:name="_Toc189574206"/>
      <w:r w:rsidRPr="005E1B99">
        <w:rPr>
          <w:rFonts w:asciiTheme="minorHAnsi" w:hAnsiTheme="minorHAnsi"/>
          <w:color w:val="auto"/>
          <w:sz w:val="22"/>
        </w:rPr>
        <w:t>The User is responsible for providing, at own expense, the equipment and telecommunications means necessary for the use of the Operational Platform. In the event of unauthorized access and/or use of such equipment, the User is obliged to compensate the TSO for actual damage resulting from unauthorized access and/or use of the equipment.</w:t>
      </w:r>
      <w:bookmarkEnd w:id="280"/>
      <w:bookmarkEnd w:id="281"/>
      <w:r w:rsidRPr="005E1B99">
        <w:rPr>
          <w:rFonts w:asciiTheme="minorHAnsi" w:hAnsiTheme="minorHAnsi"/>
          <w:color w:val="auto"/>
          <w:sz w:val="22"/>
        </w:rPr>
        <w:t xml:space="preserve"> </w:t>
      </w:r>
    </w:p>
    <w:p w14:paraId="2B742A75" w14:textId="77777777" w:rsidR="005C337E" w:rsidRPr="005E1B99" w:rsidRDefault="005C337E" w:rsidP="005C337E">
      <w:pPr>
        <w:pStyle w:val="ListParagraph"/>
        <w:spacing w:line="276" w:lineRule="auto"/>
        <w:rPr>
          <w:rFonts w:asciiTheme="minorHAnsi" w:hAnsiTheme="minorHAnsi"/>
          <w:lang w:val="sr-Cyrl-RS"/>
        </w:rPr>
      </w:pPr>
    </w:p>
    <w:p w14:paraId="228DA518" w14:textId="77777777" w:rsidR="005C337E" w:rsidRPr="005E1B99" w:rsidRDefault="005C337E" w:rsidP="005C337E">
      <w:pPr>
        <w:pStyle w:val="Heading2"/>
        <w:keepNext w:val="0"/>
        <w:keepLines w:val="0"/>
        <w:numPr>
          <w:ilvl w:val="1"/>
          <w:numId w:val="12"/>
        </w:numPr>
        <w:tabs>
          <w:tab w:val="num" w:pos="990"/>
        </w:tabs>
        <w:adjustRightInd w:val="0"/>
        <w:spacing w:before="0" w:line="276" w:lineRule="auto"/>
        <w:ind w:left="1008"/>
        <w:jc w:val="both"/>
        <w:rPr>
          <w:rFonts w:asciiTheme="minorHAnsi" w:eastAsia="SimSun" w:hAnsiTheme="minorHAnsi" w:cs="Times New Roman"/>
          <w:color w:val="auto"/>
          <w:sz w:val="22"/>
          <w:szCs w:val="24"/>
        </w:rPr>
      </w:pPr>
      <w:bookmarkStart w:id="282" w:name="_Toc189573936"/>
      <w:bookmarkStart w:id="283" w:name="_Toc189574207"/>
      <w:r w:rsidRPr="005E1B99">
        <w:rPr>
          <w:rFonts w:asciiTheme="minorHAnsi" w:hAnsiTheme="minorHAnsi"/>
          <w:color w:val="auto"/>
          <w:sz w:val="22"/>
        </w:rPr>
        <w:t>Termination of this Agreement in accordance with Article 11 of this Agreement by one of the Parties shall not affect the right of that Party to claim compensation for actual damage suffered due to a breach of this Agreement from the other Party (except in the case when the TSO compensates for actual damage by reducing the Transmission Fee in accordance with the Network Code and Article 5.3 of this Agreement).</w:t>
      </w:r>
      <w:bookmarkEnd w:id="282"/>
      <w:bookmarkEnd w:id="283"/>
    </w:p>
    <w:p w14:paraId="2F035459" w14:textId="77777777" w:rsidR="005C337E" w:rsidRPr="005E1B99" w:rsidRDefault="005C337E" w:rsidP="005C337E">
      <w:pPr>
        <w:tabs>
          <w:tab w:val="left" w:pos="4261"/>
        </w:tabs>
        <w:spacing w:line="276" w:lineRule="auto"/>
        <w:ind w:left="720"/>
        <w:jc w:val="both"/>
        <w:rPr>
          <w:rFonts w:asciiTheme="minorHAnsi" w:hAnsiTheme="minorHAnsi"/>
        </w:rPr>
      </w:pPr>
      <w:bookmarkStart w:id="284" w:name="_DV_C685"/>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2DC7B0E0" w14:textId="77777777" w:rsidR="005C337E" w:rsidRPr="005E1B99" w:rsidRDefault="00E321AE" w:rsidP="005C337E">
      <w:pPr>
        <w:pStyle w:val="Heading1"/>
        <w:keepLines w:val="0"/>
        <w:numPr>
          <w:ilvl w:val="0"/>
          <w:numId w:val="12"/>
        </w:numPr>
        <w:adjustRightInd w:val="0"/>
        <w:spacing w:before="0" w:line="276" w:lineRule="auto"/>
        <w:jc w:val="both"/>
        <w:rPr>
          <w:rFonts w:asciiTheme="minorHAnsi" w:eastAsia="SimSun" w:hAnsiTheme="minorHAnsi" w:cs="Times New Roman"/>
          <w:color w:val="auto"/>
          <w:sz w:val="22"/>
          <w:szCs w:val="24"/>
        </w:rPr>
      </w:pPr>
      <w:bookmarkStart w:id="285" w:name="_Toc189573937"/>
      <w:bookmarkStart w:id="286" w:name="_Toc189574208"/>
      <w:bookmarkStart w:id="287" w:name="_Ref200190682"/>
      <w:bookmarkStart w:id="288" w:name="_Toc200207464"/>
      <w:bookmarkStart w:id="289" w:name="_Toc210239121"/>
      <w:bookmarkStart w:id="290" w:name="_Toc210317528"/>
      <w:bookmarkStart w:id="291" w:name="_Toc210839991"/>
      <w:bookmarkStart w:id="292" w:name="_Toc210840257"/>
      <w:bookmarkStart w:id="293" w:name="_Toc211377307"/>
      <w:bookmarkStart w:id="294" w:name="_Toc211468518"/>
      <w:bookmarkStart w:id="295" w:name="_Toc211468801"/>
      <w:bookmarkStart w:id="296" w:name="_Toc211662417"/>
      <w:bookmarkStart w:id="297" w:name="_Toc211666165"/>
      <w:bookmarkStart w:id="298" w:name="_Toc211680882"/>
      <w:bookmarkStart w:id="299" w:name="_Toc211687501"/>
      <w:bookmarkStart w:id="300" w:name="_Toc211690097"/>
      <w:bookmarkStart w:id="301" w:name="_Toc211693449"/>
      <w:bookmarkStart w:id="302" w:name="_Toc211693849"/>
      <w:bookmarkStart w:id="303" w:name="_Toc224393386"/>
      <w:bookmarkStart w:id="304" w:name="_Toc224633497"/>
      <w:bookmarkStart w:id="305" w:name="_Toc235796267"/>
      <w:bookmarkStart w:id="306" w:name="_Toc249165424"/>
      <w:bookmarkStart w:id="307" w:name="_Toc249176209"/>
      <w:bookmarkStart w:id="308" w:name="_Toc251049793"/>
      <w:bookmarkStart w:id="309" w:name="_Toc251049956"/>
      <w:bookmarkStart w:id="310" w:name="_Toc353830530"/>
      <w:bookmarkStart w:id="311" w:name="_Toc532287033"/>
      <w:bookmarkStart w:id="312" w:name="_Ref200193592"/>
      <w:bookmarkStart w:id="313" w:name="_Toc200207465"/>
      <w:bookmarkStart w:id="314" w:name="_Toc210239122"/>
      <w:bookmarkStart w:id="315" w:name="_Toc210317529"/>
      <w:bookmarkStart w:id="316" w:name="_Toc210839992"/>
      <w:bookmarkStart w:id="317" w:name="_Toc210840258"/>
      <w:bookmarkStart w:id="318" w:name="_Toc211377313"/>
      <w:bookmarkStart w:id="319" w:name="_Toc211468524"/>
      <w:bookmarkStart w:id="320" w:name="_Toc211468807"/>
      <w:bookmarkStart w:id="321" w:name="_Toc211662423"/>
      <w:bookmarkStart w:id="322" w:name="_Toc211666171"/>
      <w:bookmarkStart w:id="323" w:name="_Toc211680896"/>
      <w:bookmarkStart w:id="324" w:name="_Toc211687515"/>
      <w:bookmarkStart w:id="325" w:name="_Toc211690111"/>
      <w:bookmarkStart w:id="326" w:name="_Toc211693463"/>
      <w:bookmarkStart w:id="327" w:name="_Toc211693863"/>
      <w:bookmarkStart w:id="328" w:name="_Toc224393400"/>
      <w:bookmarkStart w:id="329" w:name="_Toc224633511"/>
      <w:bookmarkStart w:id="330" w:name="_Toc235796281"/>
      <w:bookmarkEnd w:id="284"/>
      <w:r w:rsidRPr="005E1B99">
        <w:rPr>
          <w:rFonts w:asciiTheme="minorHAnsi" w:hAnsiTheme="minorHAnsi"/>
          <w:color w:val="auto"/>
          <w:sz w:val="22"/>
        </w:rPr>
        <w:t>FORCE MAJEURE</w:t>
      </w:r>
      <w:bookmarkEnd w:id="285"/>
      <w:bookmarkEnd w:id="286"/>
    </w:p>
    <w:p w14:paraId="60D95358"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0C5F4C3C" w14:textId="77777777" w:rsidR="005C337E" w:rsidRPr="005E1B99" w:rsidRDefault="005C337E" w:rsidP="005C337E">
      <w:pPr>
        <w:pStyle w:val="Heading2"/>
        <w:keepNext w:val="0"/>
        <w:keepLines w:val="0"/>
        <w:numPr>
          <w:ilvl w:val="1"/>
          <w:numId w:val="12"/>
        </w:numPr>
        <w:adjustRightInd w:val="0"/>
        <w:spacing w:before="0" w:line="276" w:lineRule="auto"/>
        <w:jc w:val="both"/>
        <w:rPr>
          <w:rFonts w:asciiTheme="minorHAnsi" w:eastAsia="SimSun" w:hAnsiTheme="minorHAnsi" w:cs="Times New Roman"/>
          <w:color w:val="auto"/>
          <w:sz w:val="22"/>
          <w:szCs w:val="24"/>
        </w:rPr>
      </w:pPr>
      <w:bookmarkStart w:id="331" w:name="_Relief_from_Liability"/>
      <w:bookmarkStart w:id="332" w:name="_Toc189573938"/>
      <w:bookmarkStart w:id="333" w:name="_Toc189574209"/>
      <w:bookmarkEnd w:id="331"/>
      <w:r w:rsidRPr="005E1B99">
        <w:rPr>
          <w:rFonts w:asciiTheme="minorHAnsi" w:hAnsiTheme="minorHAnsi"/>
          <w:color w:val="auto"/>
          <w:sz w:val="22"/>
        </w:rPr>
        <w:t>Relief from Liability</w:t>
      </w:r>
      <w:bookmarkEnd w:id="332"/>
      <w:bookmarkEnd w:id="333"/>
    </w:p>
    <w:p w14:paraId="3EFC578A" w14:textId="77777777" w:rsidR="005C337E" w:rsidRPr="005E1B99" w:rsidRDefault="005C337E" w:rsidP="005C337E">
      <w:pPr>
        <w:pStyle w:val="Heading2"/>
        <w:keepNext w:val="0"/>
        <w:spacing w:line="276" w:lineRule="auto"/>
        <w:ind w:left="1004"/>
        <w:rPr>
          <w:rFonts w:asciiTheme="minorHAnsi" w:eastAsia="SimSun" w:hAnsiTheme="minorHAnsi" w:cs="Times New Roman"/>
          <w:color w:val="auto"/>
          <w:sz w:val="22"/>
          <w:szCs w:val="24"/>
          <w:lang w:val="sr-Cyrl-RS"/>
        </w:rPr>
      </w:pPr>
    </w:p>
    <w:p w14:paraId="71B71662"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334" w:name="_Toc189573939"/>
      <w:bookmarkStart w:id="335" w:name="_Toc189574210"/>
      <w:r w:rsidRPr="005E1B99">
        <w:rPr>
          <w:rFonts w:asciiTheme="minorHAnsi" w:hAnsiTheme="minorHAnsi"/>
          <w:color w:val="auto"/>
          <w:sz w:val="22"/>
        </w:rPr>
        <w:t>A Party ("Affected Party") shall not be liable for any failure or delay in performing any of its obligations under or pursuant to the Network Code and this Agreement, to the extent that the failure or delay results from a Force Majeure Event or the effects of a Force Majeure Event.</w:t>
      </w:r>
      <w:bookmarkEnd w:id="334"/>
      <w:bookmarkEnd w:id="335"/>
    </w:p>
    <w:p w14:paraId="17E291DC" w14:textId="77777777" w:rsidR="005C337E" w:rsidRPr="005E1B99" w:rsidRDefault="005C337E" w:rsidP="005C337E">
      <w:pPr>
        <w:pStyle w:val="BodyTextIndent2"/>
        <w:numPr>
          <w:ilvl w:val="1"/>
          <w:numId w:val="13"/>
        </w:numPr>
        <w:spacing w:after="0" w:line="276" w:lineRule="auto"/>
        <w:rPr>
          <w:rFonts w:asciiTheme="minorHAnsi" w:eastAsia="SimSun" w:hAnsiTheme="minorHAnsi"/>
          <w:szCs w:val="24"/>
          <w:lang w:val="sr-Cyrl-RS"/>
        </w:rPr>
      </w:pPr>
    </w:p>
    <w:p w14:paraId="6A0259E5"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336" w:name="_Toc189573940"/>
      <w:bookmarkStart w:id="337" w:name="_Toc189574211"/>
      <w:r w:rsidRPr="005E1B99">
        <w:rPr>
          <w:rFonts w:asciiTheme="minorHAnsi" w:hAnsiTheme="minorHAnsi"/>
          <w:color w:val="auto"/>
          <w:sz w:val="22"/>
        </w:rPr>
        <w:lastRenderedPageBreak/>
        <w:t>If the TSO is the Affected Party and its ability to take over Gas at the Entry, or transport Gas at the Exit is only partially affected by a Force Majeure Event, the TSO shall allocate capacity pro-rata among all Users.</w:t>
      </w:r>
      <w:bookmarkEnd w:id="336"/>
      <w:bookmarkEnd w:id="337"/>
      <w:r w:rsidRPr="005E1B99">
        <w:rPr>
          <w:rFonts w:asciiTheme="minorHAnsi" w:hAnsiTheme="minorHAnsi"/>
          <w:color w:val="auto"/>
          <w:sz w:val="22"/>
        </w:rPr>
        <w:t xml:space="preserve"> </w:t>
      </w:r>
    </w:p>
    <w:p w14:paraId="773F9023" w14:textId="77777777" w:rsidR="005C337E" w:rsidRPr="005E1B99" w:rsidRDefault="005C337E" w:rsidP="005C337E">
      <w:pPr>
        <w:pStyle w:val="ListParagraph"/>
        <w:spacing w:line="276" w:lineRule="auto"/>
        <w:rPr>
          <w:rFonts w:asciiTheme="minorHAnsi" w:hAnsiTheme="minorHAnsi"/>
          <w:lang w:val="sr-Cyrl-RS"/>
        </w:rPr>
      </w:pPr>
    </w:p>
    <w:p w14:paraId="5C8988C6"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338" w:name="_Toc189573941"/>
      <w:bookmarkStart w:id="339" w:name="_Toc189574212"/>
      <w:r w:rsidRPr="005E1B99">
        <w:rPr>
          <w:rFonts w:asciiTheme="minorHAnsi" w:hAnsiTheme="minorHAnsi"/>
          <w:color w:val="auto"/>
          <w:sz w:val="22"/>
        </w:rPr>
        <w:t>The Affected Party shall, acting with the care of a good professional, take reasonable steps to mitigate the negative effects of any Force Majeure Event, and perform its obligations under the Network Code or this Agreement to the greatest extent possible, while the Party that is not the Affected Party shall make reasonable efforts to mitigate the damage that may arise for it as a result of the Force Majeure Event.</w:t>
      </w:r>
      <w:bookmarkEnd w:id="338"/>
      <w:bookmarkEnd w:id="339"/>
    </w:p>
    <w:p w14:paraId="2350E9BA" w14:textId="77777777" w:rsidR="005C337E" w:rsidRPr="005E1B99" w:rsidRDefault="005C337E" w:rsidP="005C337E">
      <w:pPr>
        <w:pStyle w:val="Heading3"/>
        <w:spacing w:line="276" w:lineRule="auto"/>
        <w:ind w:left="2073"/>
        <w:rPr>
          <w:rFonts w:asciiTheme="minorHAnsi" w:eastAsia="SimSun" w:hAnsiTheme="minorHAnsi" w:cs="Times New Roman"/>
          <w:color w:val="auto"/>
          <w:sz w:val="22"/>
          <w:lang w:val="sr-Cyrl-RS"/>
        </w:rPr>
      </w:pPr>
    </w:p>
    <w:p w14:paraId="72233738" w14:textId="77777777" w:rsidR="005C337E" w:rsidRPr="005E1B99" w:rsidRDefault="005C337E" w:rsidP="005C337E">
      <w:pPr>
        <w:pStyle w:val="Heading2"/>
        <w:keepNext w:val="0"/>
        <w:keepLines w:val="0"/>
        <w:numPr>
          <w:ilvl w:val="1"/>
          <w:numId w:val="12"/>
        </w:numPr>
        <w:tabs>
          <w:tab w:val="num" w:pos="720"/>
        </w:tabs>
        <w:adjustRightInd w:val="0"/>
        <w:spacing w:before="0" w:line="276" w:lineRule="auto"/>
        <w:ind w:left="720"/>
        <w:jc w:val="both"/>
        <w:rPr>
          <w:rFonts w:asciiTheme="minorHAnsi" w:eastAsia="SimSun" w:hAnsiTheme="minorHAnsi" w:cs="Times New Roman"/>
          <w:color w:val="auto"/>
          <w:sz w:val="22"/>
          <w:szCs w:val="24"/>
        </w:rPr>
      </w:pPr>
      <w:bookmarkStart w:id="340" w:name="_Toc189573942"/>
      <w:bookmarkStart w:id="341" w:name="_Toc189574213"/>
      <w:r w:rsidRPr="005E1B99">
        <w:rPr>
          <w:rFonts w:asciiTheme="minorHAnsi" w:hAnsiTheme="minorHAnsi"/>
          <w:color w:val="auto"/>
          <w:sz w:val="22"/>
        </w:rPr>
        <w:t>Definition of Force Majeure Event</w:t>
      </w:r>
      <w:bookmarkEnd w:id="340"/>
      <w:bookmarkEnd w:id="341"/>
    </w:p>
    <w:p w14:paraId="4C0A5774" w14:textId="77777777" w:rsidR="005C337E" w:rsidRPr="005E1B99" w:rsidRDefault="005C337E" w:rsidP="005C337E">
      <w:pPr>
        <w:pStyle w:val="BodyTextIndent2"/>
        <w:numPr>
          <w:ilvl w:val="0"/>
          <w:numId w:val="0"/>
        </w:numPr>
        <w:spacing w:after="0" w:line="276" w:lineRule="auto"/>
        <w:ind w:left="720"/>
        <w:rPr>
          <w:rFonts w:asciiTheme="minorHAnsi" w:eastAsia="SimSun" w:hAnsiTheme="minorHAnsi"/>
          <w:szCs w:val="24"/>
          <w:lang w:val="sr-Cyrl-RS"/>
        </w:rPr>
      </w:pPr>
    </w:p>
    <w:p w14:paraId="43C9DD93"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342" w:name="_Toc189573943"/>
      <w:bookmarkStart w:id="343" w:name="_Toc189574214"/>
      <w:bookmarkStart w:id="344" w:name="_Ref301810232"/>
      <w:r w:rsidRPr="005E1B99">
        <w:rPr>
          <w:rFonts w:asciiTheme="minorHAnsi" w:hAnsiTheme="minorHAnsi"/>
          <w:color w:val="auto"/>
          <w:sz w:val="22"/>
        </w:rPr>
        <w:t>A Force Majeure Event means any event or circumstance beyond the control of the Affected Party having acted in accordance with the standard of a prudent professional, but only if and to the extent that:</w:t>
      </w:r>
      <w:bookmarkEnd w:id="342"/>
      <w:bookmarkEnd w:id="343"/>
    </w:p>
    <w:p w14:paraId="3246217A" w14:textId="77777777" w:rsidR="005C337E" w:rsidRPr="005E1B99" w:rsidRDefault="005C337E" w:rsidP="005C337E">
      <w:pPr>
        <w:pStyle w:val="BodyTextIndent2"/>
        <w:numPr>
          <w:ilvl w:val="0"/>
          <w:numId w:val="0"/>
        </w:numPr>
        <w:spacing w:after="0" w:line="276" w:lineRule="auto"/>
        <w:ind w:left="720"/>
        <w:rPr>
          <w:rFonts w:asciiTheme="minorHAnsi" w:eastAsia="SimSun" w:hAnsiTheme="minorHAnsi"/>
          <w:szCs w:val="24"/>
          <w:lang w:val="sr-Cyrl-RS"/>
        </w:rPr>
      </w:pPr>
    </w:p>
    <w:p w14:paraId="477F0D54"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it is not the direct or indirect result of the breach by the Affected Party of any of its obligations under the Network Code or this Agreement;</w:t>
      </w:r>
    </w:p>
    <w:p w14:paraId="702F1858" w14:textId="77777777" w:rsidR="005C337E" w:rsidRPr="005E1B99" w:rsidRDefault="005C337E" w:rsidP="005C337E">
      <w:pPr>
        <w:pStyle w:val="Heading4"/>
        <w:spacing w:line="276" w:lineRule="auto"/>
        <w:ind w:left="2782"/>
        <w:rPr>
          <w:rFonts w:asciiTheme="minorHAnsi" w:eastAsia="SimSun" w:hAnsiTheme="minorHAnsi" w:cs="Times New Roman"/>
          <w:i w:val="0"/>
          <w:iCs w:val="0"/>
          <w:color w:val="auto"/>
          <w:lang w:val="sr-Cyrl-RS"/>
        </w:rPr>
      </w:pPr>
    </w:p>
    <w:p w14:paraId="59C5D716"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it could not have been prevented, avoided or overcome by the Affected Party despite the exercise of reasonable diligence of a prudent professional; and</w:t>
      </w:r>
    </w:p>
    <w:p w14:paraId="15D94F38" w14:textId="77777777" w:rsidR="005C337E" w:rsidRPr="005E1B99" w:rsidRDefault="005C337E" w:rsidP="005C337E">
      <w:pPr>
        <w:pStyle w:val="Heading4"/>
        <w:spacing w:line="276" w:lineRule="auto"/>
        <w:ind w:left="2782"/>
        <w:rPr>
          <w:rFonts w:asciiTheme="minorHAnsi" w:eastAsia="SimSun" w:hAnsiTheme="minorHAnsi" w:cs="Times New Roman"/>
          <w:i w:val="0"/>
          <w:iCs w:val="0"/>
          <w:color w:val="auto"/>
          <w:lang w:val="sr-Cyrl-RS"/>
        </w:rPr>
      </w:pPr>
    </w:p>
    <w:p w14:paraId="4CC0E438"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it prevents or delays the Affected Party from performing any of its obligations under the Network Code or this Agreement.</w:t>
      </w:r>
    </w:p>
    <w:p w14:paraId="1F00201F" w14:textId="77777777" w:rsidR="005C337E" w:rsidRPr="005E1B99" w:rsidRDefault="005C337E" w:rsidP="005C337E">
      <w:pPr>
        <w:pStyle w:val="BodyTextIndent2"/>
        <w:numPr>
          <w:ilvl w:val="0"/>
          <w:numId w:val="0"/>
        </w:numPr>
        <w:spacing w:after="0" w:line="276" w:lineRule="auto"/>
        <w:ind w:left="720"/>
        <w:rPr>
          <w:rFonts w:asciiTheme="minorHAnsi" w:eastAsia="SimSun" w:hAnsiTheme="minorHAnsi"/>
          <w:szCs w:val="24"/>
          <w:lang w:val="sr-Cyrl-RS"/>
        </w:rPr>
      </w:pPr>
    </w:p>
    <w:p w14:paraId="62DD0EB1"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345" w:name="_Toc189573944"/>
      <w:bookmarkStart w:id="346" w:name="_Toc189574215"/>
      <w:r w:rsidRPr="005E1B99">
        <w:rPr>
          <w:rFonts w:asciiTheme="minorHAnsi" w:hAnsiTheme="minorHAnsi"/>
          <w:color w:val="auto"/>
          <w:sz w:val="22"/>
        </w:rPr>
        <w:t>A Force Majeure Event includes, subject to Articles 9.2.1 and 9.2.3 of this Agreement:</w:t>
      </w:r>
      <w:bookmarkEnd w:id="345"/>
      <w:bookmarkEnd w:id="346"/>
    </w:p>
    <w:p w14:paraId="55897670" w14:textId="77777777" w:rsidR="005C337E" w:rsidRPr="005E1B99" w:rsidRDefault="005C337E" w:rsidP="005C337E">
      <w:pPr>
        <w:pStyle w:val="BodyTextIndent2"/>
        <w:numPr>
          <w:ilvl w:val="0"/>
          <w:numId w:val="0"/>
        </w:numPr>
        <w:spacing w:after="0" w:line="276" w:lineRule="auto"/>
        <w:ind w:left="720"/>
        <w:rPr>
          <w:rFonts w:asciiTheme="minorHAnsi" w:eastAsia="SimSun" w:hAnsiTheme="minorHAnsi"/>
          <w:szCs w:val="24"/>
          <w:lang w:val="sr-Cyrl-RS"/>
        </w:rPr>
      </w:pPr>
    </w:p>
    <w:p w14:paraId="1591943C"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acts of war, whether declared or not, invasion, armed conflict, act of foreign enemy or blockade, acts of rebellion, riot, civil commotion, acts of terrorism or sabotage, international sanctions, expropriation act or compulsory confiscation, nationalization or seizure or government acts of similar nature which has an impact on the exercise of rights and fulfilment of obligations of the Parties under the Network Code or this Agreement;</w:t>
      </w:r>
    </w:p>
    <w:p w14:paraId="0CF08AB5" w14:textId="77777777" w:rsidR="005C337E" w:rsidRPr="005E1B99" w:rsidRDefault="005C337E" w:rsidP="005C337E">
      <w:pPr>
        <w:pStyle w:val="BodyTextIndent2"/>
        <w:numPr>
          <w:ilvl w:val="0"/>
          <w:numId w:val="0"/>
        </w:numPr>
        <w:spacing w:after="0" w:line="276" w:lineRule="auto"/>
        <w:ind w:left="720"/>
        <w:rPr>
          <w:rFonts w:asciiTheme="minorHAnsi" w:eastAsia="SimSun" w:hAnsiTheme="minorHAnsi"/>
          <w:szCs w:val="24"/>
          <w:lang w:val="sr-Cyrl-RS"/>
        </w:rPr>
      </w:pPr>
    </w:p>
    <w:p w14:paraId="0305EB1E"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natural disasters, epidemic or pandemic, extreme weather conditions, storms, floods, lightning strikes, fire, earthquake, landslide, ultrasonic shock waves or nuclear contamination, epidemic or similar.</w:t>
      </w:r>
    </w:p>
    <w:p w14:paraId="15199B91" w14:textId="77777777" w:rsidR="005C337E" w:rsidRPr="005E1B99" w:rsidRDefault="005C337E" w:rsidP="005C337E">
      <w:pPr>
        <w:pStyle w:val="BodyTextIndent2"/>
        <w:numPr>
          <w:ilvl w:val="0"/>
          <w:numId w:val="0"/>
        </w:numPr>
        <w:spacing w:after="0" w:line="276" w:lineRule="auto"/>
        <w:ind w:left="720"/>
        <w:rPr>
          <w:rFonts w:asciiTheme="minorHAnsi" w:eastAsia="SimSun" w:hAnsiTheme="minorHAnsi"/>
          <w:szCs w:val="24"/>
          <w:lang w:val="sr-Cyrl-RS"/>
        </w:rPr>
      </w:pPr>
    </w:p>
    <w:p w14:paraId="1271CFF7"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347" w:name="_Toc189573945"/>
      <w:bookmarkStart w:id="348" w:name="_Toc189574216"/>
      <w:bookmarkEnd w:id="344"/>
      <w:r w:rsidRPr="005E1B99">
        <w:rPr>
          <w:rFonts w:asciiTheme="minorHAnsi" w:hAnsiTheme="minorHAnsi"/>
          <w:color w:val="auto"/>
          <w:sz w:val="22"/>
        </w:rPr>
        <w:t>A Force Majeure Event does not include:</w:t>
      </w:r>
      <w:bookmarkEnd w:id="347"/>
      <w:bookmarkEnd w:id="348"/>
    </w:p>
    <w:p w14:paraId="3343E962"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4F5D2659"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any event or circumstance which renders a Party unable to pay amounts due under the Network Code or this Agreement, including the inability to perform obligations due to currency devaluation and the inability of a Party to make a profit or achieve a satisfactory rate of return from its operations;</w:t>
      </w:r>
    </w:p>
    <w:p w14:paraId="439504B1"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46E1C468"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the breakdown or failure of any equipment caused by normal wear and tear or caused by the failure of the Affected Party to maintain such equipment or maintain a suitable stock of spare parts or operate the System according to the standard of a prudent professional;</w:t>
      </w:r>
    </w:p>
    <w:p w14:paraId="5E3895E8"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3BDBD41A"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inability of the User to make Gas available or cause Gas to be made available at the Entry and to take or procure that Gas be taken over at the Exit in accordance with its obligations under the Network Code and this Agreement, as a result of Force Majeure affecting the Adjacent Facility.</w:t>
      </w:r>
    </w:p>
    <w:p w14:paraId="7B64B5B8" w14:textId="77777777" w:rsidR="005C337E" w:rsidRPr="005E1B99" w:rsidRDefault="005C337E" w:rsidP="005C337E">
      <w:pPr>
        <w:pStyle w:val="ListParagraph"/>
        <w:spacing w:line="276" w:lineRule="auto"/>
        <w:rPr>
          <w:rFonts w:asciiTheme="minorHAnsi" w:hAnsiTheme="minorHAnsi"/>
          <w:lang w:val="sr-Cyrl-RS"/>
        </w:rPr>
      </w:pPr>
    </w:p>
    <w:p w14:paraId="619C5099" w14:textId="77777777" w:rsidR="005C337E" w:rsidRPr="005E1B99" w:rsidRDefault="005C337E" w:rsidP="005C337E">
      <w:pPr>
        <w:pStyle w:val="Heading2"/>
        <w:keepNext w:val="0"/>
        <w:keepLines w:val="0"/>
        <w:numPr>
          <w:ilvl w:val="1"/>
          <w:numId w:val="12"/>
        </w:numPr>
        <w:adjustRightInd w:val="0"/>
        <w:spacing w:before="0" w:line="276" w:lineRule="auto"/>
        <w:jc w:val="both"/>
        <w:rPr>
          <w:rFonts w:asciiTheme="minorHAnsi" w:eastAsia="SimSun" w:hAnsiTheme="minorHAnsi" w:cs="Times New Roman"/>
          <w:color w:val="auto"/>
          <w:sz w:val="22"/>
          <w:szCs w:val="24"/>
        </w:rPr>
      </w:pPr>
      <w:bookmarkStart w:id="349" w:name="_Toc189573946"/>
      <w:bookmarkStart w:id="350" w:name="_Toc189574217"/>
      <w:r w:rsidRPr="005E1B99">
        <w:rPr>
          <w:rFonts w:asciiTheme="minorHAnsi" w:hAnsiTheme="minorHAnsi"/>
          <w:color w:val="auto"/>
          <w:sz w:val="22"/>
        </w:rPr>
        <w:t>Duty of the Affected Party to Provide Force Majeure Notice</w:t>
      </w:r>
      <w:bookmarkEnd w:id="349"/>
      <w:bookmarkEnd w:id="350"/>
    </w:p>
    <w:p w14:paraId="44CCE80E" w14:textId="77777777" w:rsidR="005C337E" w:rsidRPr="005E1B99" w:rsidRDefault="005C337E" w:rsidP="005C337E">
      <w:pPr>
        <w:pStyle w:val="Heading2"/>
        <w:keepNext w:val="0"/>
        <w:spacing w:line="276" w:lineRule="auto"/>
        <w:ind w:left="1004"/>
        <w:rPr>
          <w:rFonts w:asciiTheme="minorHAnsi" w:eastAsia="SimSun" w:hAnsiTheme="minorHAnsi" w:cs="Times New Roman"/>
          <w:color w:val="auto"/>
          <w:sz w:val="22"/>
          <w:szCs w:val="24"/>
          <w:lang w:val="sr-Cyrl-RS"/>
        </w:rPr>
      </w:pPr>
    </w:p>
    <w:p w14:paraId="03EF3F33"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351" w:name="_Toc189573947"/>
      <w:bookmarkStart w:id="352" w:name="_Toc189574218"/>
      <w:r w:rsidRPr="005E1B99">
        <w:rPr>
          <w:rFonts w:asciiTheme="minorHAnsi" w:hAnsiTheme="minorHAnsi"/>
          <w:color w:val="auto"/>
          <w:sz w:val="22"/>
        </w:rPr>
        <w:t>The Affected Party shall give the other Party a notice ("Force Majeure Notice"), as prescribed by the Network Code, as soon as reasonably practicable after the Affected Party first had knowledge of the effect of such Force Majeure Event, containing the following information:</w:t>
      </w:r>
      <w:bookmarkEnd w:id="351"/>
      <w:bookmarkEnd w:id="352"/>
    </w:p>
    <w:p w14:paraId="0C584067" w14:textId="77777777" w:rsidR="005C337E" w:rsidRPr="005E1B99" w:rsidRDefault="005C337E" w:rsidP="005C337E">
      <w:pPr>
        <w:pStyle w:val="ListParagraph"/>
        <w:spacing w:line="276" w:lineRule="auto"/>
        <w:rPr>
          <w:rFonts w:asciiTheme="minorHAnsi" w:hAnsiTheme="minorHAnsi"/>
          <w:lang w:val="sr-Cyrl-RS"/>
        </w:rPr>
      </w:pPr>
    </w:p>
    <w:p w14:paraId="30AB5DBA"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the date of commencement of the Force Majeure Event;</w:t>
      </w:r>
    </w:p>
    <w:p w14:paraId="393765CA" w14:textId="77777777" w:rsidR="005C337E" w:rsidRPr="005E1B99" w:rsidRDefault="005C337E" w:rsidP="005C337E">
      <w:pPr>
        <w:pStyle w:val="ListParagraph"/>
        <w:spacing w:line="276" w:lineRule="auto"/>
        <w:rPr>
          <w:rFonts w:asciiTheme="minorHAnsi" w:hAnsiTheme="minorHAnsi"/>
          <w:lang w:val="sr-Cyrl-RS"/>
        </w:rPr>
      </w:pPr>
    </w:p>
    <w:p w14:paraId="1D48B939"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the nature and expected duration of the Force Majeure Event, insofar as the same can reasonably be assessed;</w:t>
      </w:r>
    </w:p>
    <w:p w14:paraId="09F67416" w14:textId="77777777" w:rsidR="005C337E" w:rsidRPr="005E1B99" w:rsidRDefault="005C337E" w:rsidP="005C337E">
      <w:pPr>
        <w:pStyle w:val="ListParagraph"/>
        <w:spacing w:line="276" w:lineRule="auto"/>
        <w:rPr>
          <w:rFonts w:asciiTheme="minorHAnsi" w:hAnsiTheme="minorHAnsi"/>
          <w:lang w:val="sr-Cyrl-RS"/>
        </w:rPr>
      </w:pPr>
    </w:p>
    <w:p w14:paraId="4ED02232"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the expected extent of the Affected Party's inability to perform its obligations under the Network Code or this Agreement; and</w:t>
      </w:r>
    </w:p>
    <w:p w14:paraId="21BCA677" w14:textId="77777777" w:rsidR="005C337E" w:rsidRPr="005E1B99" w:rsidRDefault="005C337E" w:rsidP="005C337E">
      <w:pPr>
        <w:pStyle w:val="ListParagraph"/>
        <w:spacing w:line="276" w:lineRule="auto"/>
        <w:rPr>
          <w:rFonts w:asciiTheme="minorHAnsi" w:hAnsiTheme="minorHAnsi"/>
          <w:lang w:val="sr-Cyrl-RS"/>
        </w:rPr>
      </w:pPr>
    </w:p>
    <w:p w14:paraId="5D4AF5F3"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the actions to be taken in order to mitigate the effects of a Force Majeure Event (if possible).</w:t>
      </w:r>
    </w:p>
    <w:p w14:paraId="1FCA5980" w14:textId="77777777" w:rsidR="005C337E" w:rsidRPr="005E1B99" w:rsidRDefault="005C337E" w:rsidP="005C337E">
      <w:pPr>
        <w:pStyle w:val="ListParagraph"/>
        <w:spacing w:line="276" w:lineRule="auto"/>
        <w:rPr>
          <w:rFonts w:asciiTheme="minorHAnsi" w:hAnsiTheme="minorHAnsi"/>
          <w:lang w:val="sr-Cyrl-RS"/>
        </w:rPr>
      </w:pPr>
    </w:p>
    <w:p w14:paraId="30D83E65"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353" w:name="_Toc189573948"/>
      <w:bookmarkStart w:id="354" w:name="_Toc189574219"/>
      <w:r w:rsidRPr="005E1B99">
        <w:rPr>
          <w:rFonts w:asciiTheme="minorHAnsi" w:hAnsiTheme="minorHAnsi"/>
          <w:color w:val="auto"/>
          <w:sz w:val="22"/>
        </w:rPr>
        <w:t>After giving the initial Force Majeure Notice, the Affected Party shall from time to time, and upon the reasonable request of the other Party, provide to the other Party details of:</w:t>
      </w:r>
      <w:bookmarkEnd w:id="353"/>
      <w:bookmarkEnd w:id="354"/>
    </w:p>
    <w:p w14:paraId="72DE79B0"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5BEF3C56"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the status of the Force Majeure Event; and</w:t>
      </w:r>
    </w:p>
    <w:p w14:paraId="03EAA290"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5B6B1054"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 xml:space="preserve">the steps being taken by the Affected Party to overcome the Force Majeure Event or minimize its effects and to resume the </w:t>
      </w:r>
      <w:r w:rsidRPr="005E1B99">
        <w:rPr>
          <w:rFonts w:asciiTheme="minorHAnsi" w:hAnsiTheme="minorHAnsi"/>
          <w:i w:val="0"/>
          <w:color w:val="auto"/>
        </w:rPr>
        <w:lastRenderedPageBreak/>
        <w:t>performance of its relevant obligations under the under the Network Code or this Agreement.</w:t>
      </w:r>
    </w:p>
    <w:p w14:paraId="355E5230"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7E83D5F3"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355" w:name="_Toc189573949"/>
      <w:bookmarkStart w:id="356" w:name="_Toc189574220"/>
      <w:r w:rsidRPr="005E1B99">
        <w:rPr>
          <w:rFonts w:asciiTheme="minorHAnsi" w:hAnsiTheme="minorHAnsi"/>
          <w:color w:val="auto"/>
          <w:sz w:val="22"/>
        </w:rPr>
        <w:t>The Affected Party is obliged to notify the other Party as provided in the Network Code when the Force Majeure Event ends or its effects are reduced to an extent that allows it to resume the performance of its relevant obligations under the under the Network Code or this Agreement.</w:t>
      </w:r>
      <w:bookmarkEnd w:id="355"/>
      <w:bookmarkEnd w:id="356"/>
    </w:p>
    <w:p w14:paraId="22B3B54E" w14:textId="77777777" w:rsidR="005C337E" w:rsidRPr="005E1B99" w:rsidRDefault="005C337E" w:rsidP="005C337E">
      <w:pPr>
        <w:pStyle w:val="Heading3"/>
        <w:spacing w:line="276" w:lineRule="auto"/>
        <w:ind w:left="2073"/>
        <w:rPr>
          <w:rFonts w:asciiTheme="minorHAnsi" w:eastAsia="SimSun" w:hAnsiTheme="minorHAnsi" w:cs="Times New Roman"/>
          <w:color w:val="auto"/>
          <w:sz w:val="22"/>
          <w:lang w:val="sr-Cyrl-RS"/>
        </w:rPr>
      </w:pPr>
    </w:p>
    <w:p w14:paraId="633F25B6" w14:textId="77777777" w:rsidR="005C337E" w:rsidRPr="005E1B99" w:rsidRDefault="00E321AE" w:rsidP="005C337E">
      <w:pPr>
        <w:pStyle w:val="Heading1"/>
        <w:keepLines w:val="0"/>
        <w:numPr>
          <w:ilvl w:val="0"/>
          <w:numId w:val="12"/>
        </w:numPr>
        <w:adjustRightInd w:val="0"/>
        <w:spacing w:before="0" w:line="276" w:lineRule="auto"/>
        <w:jc w:val="both"/>
        <w:rPr>
          <w:rFonts w:asciiTheme="minorHAnsi" w:eastAsia="SimSun" w:hAnsiTheme="minorHAnsi" w:cs="Times New Roman"/>
          <w:color w:val="auto"/>
          <w:sz w:val="22"/>
          <w:szCs w:val="24"/>
        </w:rPr>
      </w:pPr>
      <w:bookmarkStart w:id="357" w:name="_Toc189573950"/>
      <w:bookmarkStart w:id="358" w:name="_Toc189574221"/>
      <w:r w:rsidRPr="005E1B99">
        <w:rPr>
          <w:rFonts w:asciiTheme="minorHAnsi" w:hAnsiTheme="minorHAnsi"/>
          <w:color w:val="auto"/>
          <w:sz w:val="22"/>
        </w:rPr>
        <w:t>AMENDMENTS TO THE AGREEMENT</w:t>
      </w:r>
      <w:bookmarkEnd w:id="357"/>
      <w:bookmarkEnd w:id="358"/>
    </w:p>
    <w:p w14:paraId="08968FB0"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1312FAE1" w14:textId="77777777" w:rsidR="005C337E" w:rsidRPr="005E1B99" w:rsidRDefault="005C337E" w:rsidP="005C337E">
      <w:pPr>
        <w:pStyle w:val="Heading2"/>
        <w:keepNext w:val="0"/>
        <w:keepLines w:val="0"/>
        <w:numPr>
          <w:ilvl w:val="1"/>
          <w:numId w:val="12"/>
        </w:numPr>
        <w:tabs>
          <w:tab w:val="num" w:pos="990"/>
        </w:tabs>
        <w:adjustRightInd w:val="0"/>
        <w:spacing w:before="0" w:line="276" w:lineRule="auto"/>
        <w:ind w:left="1008"/>
        <w:jc w:val="both"/>
        <w:rPr>
          <w:rFonts w:asciiTheme="minorHAnsi" w:eastAsia="SimSun" w:hAnsiTheme="minorHAnsi" w:cs="Times New Roman"/>
          <w:color w:val="auto"/>
          <w:sz w:val="22"/>
          <w:szCs w:val="24"/>
        </w:rPr>
      </w:pPr>
      <w:bookmarkStart w:id="359" w:name="_Toc189573951"/>
      <w:bookmarkStart w:id="360" w:name="_Toc189574222"/>
      <w:r w:rsidRPr="005E1B99">
        <w:rPr>
          <w:rFonts w:asciiTheme="minorHAnsi" w:hAnsiTheme="minorHAnsi"/>
          <w:color w:val="auto"/>
          <w:sz w:val="22"/>
        </w:rPr>
        <w:t>The Parties represent and agree to amend and/or supplement this Agreement, or to enter into a new one, if necessary to align it with the adopted amendments and/or supplements to the Network Code.</w:t>
      </w:r>
      <w:bookmarkEnd w:id="359"/>
      <w:bookmarkEnd w:id="360"/>
    </w:p>
    <w:p w14:paraId="5A2F3618" w14:textId="77777777" w:rsidR="005C337E" w:rsidRPr="005E1B99" w:rsidRDefault="005C337E" w:rsidP="005C337E">
      <w:pPr>
        <w:pStyle w:val="BodyTextIndent"/>
        <w:numPr>
          <w:ilvl w:val="0"/>
          <w:numId w:val="13"/>
        </w:numPr>
        <w:spacing w:after="0" w:line="276" w:lineRule="auto"/>
        <w:rPr>
          <w:rFonts w:asciiTheme="minorHAnsi" w:eastAsia="SimSun" w:hAnsiTheme="minorHAnsi"/>
          <w:szCs w:val="24"/>
          <w:lang w:val="sr-Cyrl-RS"/>
        </w:rPr>
      </w:pPr>
    </w:p>
    <w:p w14:paraId="603B24F0" w14:textId="77777777" w:rsidR="005C337E" w:rsidRPr="005E1B99" w:rsidRDefault="005C337E" w:rsidP="005C337E">
      <w:pPr>
        <w:pStyle w:val="Heading2"/>
        <w:keepNext w:val="0"/>
        <w:keepLines w:val="0"/>
        <w:numPr>
          <w:ilvl w:val="1"/>
          <w:numId w:val="12"/>
        </w:numPr>
        <w:tabs>
          <w:tab w:val="num" w:pos="990"/>
        </w:tabs>
        <w:adjustRightInd w:val="0"/>
        <w:spacing w:before="0" w:line="276" w:lineRule="auto"/>
        <w:ind w:left="1008"/>
        <w:jc w:val="both"/>
        <w:rPr>
          <w:rFonts w:asciiTheme="minorHAnsi" w:eastAsia="SimSun" w:hAnsiTheme="minorHAnsi" w:cs="Times New Roman"/>
          <w:color w:val="auto"/>
          <w:sz w:val="22"/>
          <w:szCs w:val="24"/>
        </w:rPr>
      </w:pPr>
      <w:bookmarkStart w:id="361" w:name="_Toc189573952"/>
      <w:bookmarkStart w:id="362" w:name="_Toc189574223"/>
      <w:r w:rsidRPr="005E1B99">
        <w:rPr>
          <w:rFonts w:asciiTheme="minorHAnsi" w:hAnsiTheme="minorHAnsi"/>
          <w:color w:val="auto"/>
          <w:sz w:val="22"/>
        </w:rPr>
        <w:t>In the event that the Network Code is amended and/or supplemented, and such amendment does not simultaneously require the alignment of this Agreement, the Parties undertake to apply all adopted amendments and/or supplements to the Network Code in the performance of this Agreement.</w:t>
      </w:r>
      <w:bookmarkEnd w:id="361"/>
      <w:bookmarkEnd w:id="362"/>
    </w:p>
    <w:p w14:paraId="5804EC71"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4FEFA269" w14:textId="77777777" w:rsidR="005C337E" w:rsidRPr="005E1B99" w:rsidRDefault="005C337E" w:rsidP="005C337E">
      <w:pPr>
        <w:pStyle w:val="Heading1"/>
        <w:keepLines w:val="0"/>
        <w:numPr>
          <w:ilvl w:val="0"/>
          <w:numId w:val="12"/>
        </w:numPr>
        <w:adjustRightInd w:val="0"/>
        <w:spacing w:before="0" w:line="276" w:lineRule="auto"/>
        <w:jc w:val="both"/>
        <w:rPr>
          <w:rFonts w:asciiTheme="minorHAnsi" w:eastAsia="SimSun" w:hAnsiTheme="minorHAnsi" w:cs="Times New Roman"/>
          <w:color w:val="auto"/>
          <w:sz w:val="22"/>
          <w:szCs w:val="24"/>
        </w:rPr>
      </w:pPr>
      <w:bookmarkStart w:id="363" w:name="_Toc189573953"/>
      <w:bookmarkStart w:id="364" w:name="_Toc189574224"/>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5E1B99">
        <w:rPr>
          <w:rFonts w:asciiTheme="minorHAnsi" w:hAnsiTheme="minorHAnsi"/>
          <w:color w:val="auto"/>
          <w:sz w:val="22"/>
        </w:rPr>
        <w:t>TERMINATION OF GAS TRANSMISSION SERVICES AND AGREEMENT TERMINATION</w:t>
      </w:r>
      <w:bookmarkEnd w:id="363"/>
      <w:bookmarkEnd w:id="364"/>
    </w:p>
    <w:p w14:paraId="37367D8C"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407B30D0" w14:textId="77777777" w:rsidR="005C337E" w:rsidRPr="005E1B99" w:rsidRDefault="005C337E" w:rsidP="005C337E">
      <w:pPr>
        <w:pStyle w:val="Heading2"/>
        <w:keepNext w:val="0"/>
        <w:keepLines w:val="0"/>
        <w:numPr>
          <w:ilvl w:val="1"/>
          <w:numId w:val="12"/>
        </w:numPr>
        <w:adjustRightInd w:val="0"/>
        <w:spacing w:before="0" w:line="276" w:lineRule="auto"/>
        <w:jc w:val="both"/>
        <w:rPr>
          <w:rFonts w:asciiTheme="minorHAnsi" w:eastAsia="SimSun" w:hAnsiTheme="minorHAnsi" w:cs="Times New Roman"/>
          <w:color w:val="auto"/>
          <w:sz w:val="22"/>
          <w:szCs w:val="24"/>
        </w:rPr>
      </w:pPr>
      <w:bookmarkStart w:id="365" w:name="_Toc189573954"/>
      <w:bookmarkStart w:id="366" w:name="_Toc189574225"/>
      <w:bookmarkStart w:id="367" w:name="_Toc211680883"/>
      <w:bookmarkStart w:id="368" w:name="_Toc211687502"/>
      <w:bookmarkStart w:id="369" w:name="_Toc211690098"/>
      <w:bookmarkStart w:id="370" w:name="_Toc211693450"/>
      <w:bookmarkStart w:id="371" w:name="_Toc211693850"/>
      <w:bookmarkStart w:id="372" w:name="_Toc224393387"/>
      <w:bookmarkStart w:id="373" w:name="_Toc224633498"/>
      <w:bookmarkStart w:id="374" w:name="_Toc235796268"/>
      <w:bookmarkStart w:id="375" w:name="_Toc249165425"/>
      <w:bookmarkStart w:id="376" w:name="_Toc249176210"/>
      <w:bookmarkStart w:id="377" w:name="_Toc251049957"/>
      <w:bookmarkStart w:id="378" w:name="_Ref251057938"/>
      <w:bookmarkStart w:id="379" w:name="_Ref251057960"/>
      <w:bookmarkStart w:id="380" w:name="_Ref251057984"/>
      <w:bookmarkStart w:id="381" w:name="_Ref251058141"/>
      <w:bookmarkStart w:id="382" w:name="_Ref251058184"/>
      <w:bookmarkStart w:id="383" w:name="_Ref251058523"/>
      <w:bookmarkStart w:id="384" w:name="_Ref251058539"/>
      <w:bookmarkStart w:id="385" w:name="_Ref274894922"/>
      <w:bookmarkStart w:id="386" w:name="_Toc353830531"/>
      <w:bookmarkStart w:id="387" w:name="_Ref511677081"/>
      <w:bookmarkStart w:id="388" w:name="_Ref200196520"/>
      <w:r w:rsidRPr="005E1B99">
        <w:rPr>
          <w:rFonts w:asciiTheme="minorHAnsi" w:hAnsiTheme="minorHAnsi"/>
          <w:color w:val="auto"/>
          <w:sz w:val="22"/>
        </w:rPr>
        <w:t>The right of the TSO to terminate the provision of Gas Transmission Services</w:t>
      </w:r>
      <w:bookmarkEnd w:id="365"/>
      <w:bookmarkEnd w:id="366"/>
    </w:p>
    <w:p w14:paraId="510C63F1"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63630039"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389" w:name="_Toc189573955"/>
      <w:bookmarkStart w:id="390" w:name="_Toc189574226"/>
      <w:r w:rsidRPr="005E1B99">
        <w:rPr>
          <w:rFonts w:asciiTheme="minorHAnsi" w:hAnsiTheme="minorHAnsi"/>
          <w:color w:val="auto"/>
          <w:sz w:val="22"/>
        </w:rPr>
        <w:t>The TSO may terminate the provision of Gas Transmission Services if:</w:t>
      </w:r>
      <w:bookmarkEnd w:id="389"/>
      <w:bookmarkEnd w:id="390"/>
    </w:p>
    <w:p w14:paraId="680C6538"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3E93FF5E"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 xml:space="preserve">the invoice issued to the User is not paid on time; </w:t>
      </w:r>
    </w:p>
    <w:p w14:paraId="4EB893D0"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1A0B6429"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The User who is obliged under the Network Code to submit a new Payment Security Instrument to the TSO fails to do so within the deadline specified in the Network Code.</w:t>
      </w:r>
    </w:p>
    <w:p w14:paraId="420E4B51" w14:textId="77777777" w:rsidR="005C337E" w:rsidRPr="005E1B99" w:rsidRDefault="005C337E" w:rsidP="005C337E">
      <w:pPr>
        <w:tabs>
          <w:tab w:val="left" w:pos="4261"/>
        </w:tabs>
        <w:spacing w:line="276" w:lineRule="auto"/>
        <w:ind w:left="720"/>
        <w:jc w:val="both"/>
        <w:rPr>
          <w:rFonts w:asciiTheme="minorHAnsi" w:hAnsiTheme="minorHAnsi"/>
        </w:rPr>
      </w:pPr>
      <w:bookmarkStart w:id="391" w:name="_Ref533697684"/>
    </w:p>
    <w:p w14:paraId="396C34C6"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392" w:name="_Toc189573956"/>
      <w:bookmarkStart w:id="393" w:name="_Toc189574227"/>
      <w:bookmarkEnd w:id="391"/>
      <w:r w:rsidRPr="005E1B99">
        <w:rPr>
          <w:rFonts w:asciiTheme="minorHAnsi" w:hAnsiTheme="minorHAnsi"/>
          <w:color w:val="auto"/>
          <w:sz w:val="22"/>
        </w:rPr>
        <w:t>If the User fails to pay the invoices on time, the TSO shall deliver a reminder that in the event of failure to pay the invoice within 5 (five) days after the date of delivery of the reminder, the amount of the unpaid invoice will be collected by activating the Payment Security Instrument, and the provision of Gas Transmission Services to the User who is obliged under the Network Code to submit a new Payment Security Instrument, shall be terminated on the date of expiry of the deadline for submission of the new Payment Security Instrument. If the TSO is unable to activate the Payment Security Instrument for any reason, they shall immediately notify the User, inviting them to submit a new valid Payment Security Instrument within 5 (five) business days, with a reminder that the provision of Gas Transmission Services will be terminated if the Payment Security Instrument is not submitted within the additional period.</w:t>
      </w:r>
      <w:bookmarkEnd w:id="392"/>
      <w:bookmarkEnd w:id="393"/>
    </w:p>
    <w:p w14:paraId="07315B50"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394" w:name="_Toc189573957"/>
      <w:bookmarkStart w:id="395" w:name="_Toc189574228"/>
      <w:r w:rsidRPr="005E1B99">
        <w:rPr>
          <w:rFonts w:asciiTheme="minorHAnsi" w:hAnsiTheme="minorHAnsi"/>
          <w:color w:val="auto"/>
          <w:sz w:val="22"/>
        </w:rPr>
        <w:t xml:space="preserve">The TSO shall submit to the User a notice of termination of the provision of Gas Transmission Services on the day following the expiry of the deadline for submitting a new Payment Security Instrument to the TSO referred to in Article </w:t>
      </w:r>
      <w:r w:rsidRPr="005E1B99">
        <w:rPr>
          <w:rFonts w:asciiTheme="minorHAnsi" w:hAnsiTheme="minorHAnsi"/>
          <w:color w:val="auto"/>
          <w:sz w:val="22"/>
        </w:rPr>
        <w:lastRenderedPageBreak/>
        <w:t>11.1.2 of this Agreement, from which date the provision of Gas Transmission Services to the User shall be terminated.</w:t>
      </w:r>
      <w:bookmarkEnd w:id="394"/>
      <w:bookmarkEnd w:id="395"/>
    </w:p>
    <w:p w14:paraId="0B88B534"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169C34A8"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396" w:name="_Toc189573958"/>
      <w:bookmarkStart w:id="397" w:name="_Toc189574229"/>
      <w:r w:rsidRPr="005E1B99">
        <w:rPr>
          <w:rFonts w:asciiTheme="minorHAnsi" w:hAnsiTheme="minorHAnsi"/>
          <w:color w:val="auto"/>
          <w:sz w:val="22"/>
        </w:rPr>
        <w:t>The TSO shall continue to provide Gas Transmission Services after the User has settled all of due obligations and replaced the Payment Security Instrument.</w:t>
      </w:r>
      <w:bookmarkEnd w:id="396"/>
      <w:bookmarkEnd w:id="397"/>
    </w:p>
    <w:p w14:paraId="019CBD51" w14:textId="77777777" w:rsidR="005C337E" w:rsidRPr="005E1B99" w:rsidRDefault="005C337E" w:rsidP="005C337E">
      <w:pPr>
        <w:pStyle w:val="Heading3"/>
        <w:spacing w:line="276" w:lineRule="auto"/>
        <w:ind w:left="2073"/>
        <w:rPr>
          <w:rFonts w:asciiTheme="minorHAnsi" w:eastAsia="SimSun" w:hAnsiTheme="minorHAnsi" w:cs="Times New Roman"/>
          <w:color w:val="auto"/>
          <w:sz w:val="22"/>
          <w:lang w:val="sr-Cyrl-RS"/>
        </w:rPr>
      </w:pPr>
    </w:p>
    <w:p w14:paraId="75178D50"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398" w:name="_Toc189573959"/>
      <w:bookmarkStart w:id="399" w:name="_Toc189574230"/>
      <w:r w:rsidRPr="005E1B99">
        <w:rPr>
          <w:rFonts w:asciiTheme="minorHAnsi" w:hAnsiTheme="minorHAnsi"/>
          <w:color w:val="auto"/>
          <w:sz w:val="22"/>
        </w:rPr>
        <w:t>The TSO may also terminate the provision of Gas Transmission Services in the event of disruptions in the System operation and disruptions in the natural gas market in accordance with the Network Code.</w:t>
      </w:r>
      <w:bookmarkEnd w:id="398"/>
      <w:bookmarkEnd w:id="399"/>
    </w:p>
    <w:p w14:paraId="23951B72"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2A4A9A4A" w14:textId="77777777" w:rsidR="005C337E" w:rsidRPr="005E1B99" w:rsidRDefault="005C337E" w:rsidP="005C337E">
      <w:pPr>
        <w:pStyle w:val="Heading2"/>
        <w:keepNext w:val="0"/>
        <w:keepLines w:val="0"/>
        <w:numPr>
          <w:ilvl w:val="1"/>
          <w:numId w:val="12"/>
        </w:numPr>
        <w:adjustRightInd w:val="0"/>
        <w:spacing w:before="0" w:line="276" w:lineRule="auto"/>
        <w:jc w:val="both"/>
        <w:rPr>
          <w:rFonts w:asciiTheme="minorHAnsi" w:eastAsia="SimSun" w:hAnsiTheme="minorHAnsi" w:cs="Times New Roman"/>
          <w:color w:val="auto"/>
          <w:sz w:val="22"/>
          <w:szCs w:val="24"/>
        </w:rPr>
      </w:pPr>
      <w:bookmarkStart w:id="400" w:name="_Toc189573960"/>
      <w:bookmarkStart w:id="401" w:name="_Toc189574231"/>
      <w:bookmarkStart w:id="402" w:name="_Ref200196700"/>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5E1B99">
        <w:rPr>
          <w:rFonts w:asciiTheme="minorHAnsi" w:hAnsiTheme="minorHAnsi"/>
          <w:color w:val="auto"/>
          <w:sz w:val="22"/>
        </w:rPr>
        <w:t>The right of the TSO to terminate the Agreement</w:t>
      </w:r>
      <w:bookmarkEnd w:id="400"/>
      <w:bookmarkEnd w:id="401"/>
    </w:p>
    <w:p w14:paraId="0B0DD35D"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2C725F64"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403" w:name="_Toc189573961"/>
      <w:bookmarkStart w:id="404" w:name="_Toc189574232"/>
      <w:r w:rsidRPr="005E1B99">
        <w:rPr>
          <w:rFonts w:asciiTheme="minorHAnsi" w:hAnsiTheme="minorHAnsi"/>
          <w:color w:val="auto"/>
          <w:sz w:val="22"/>
        </w:rPr>
        <w:t>The TSO may terminate the Agreement if:</w:t>
      </w:r>
      <w:bookmarkEnd w:id="403"/>
      <w:bookmarkEnd w:id="404"/>
    </w:p>
    <w:p w14:paraId="3AC2598B"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4CF1F7A5"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The User fails to pay all due invoices or submit the Payment Security Instrument in accordance with the Network Code, even within sixty (60) days after the date of termination of the provision of Gas Transmission Services, or,</w:t>
      </w:r>
    </w:p>
    <w:p w14:paraId="79B66016"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64912274"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The User continuously fails to perform other obligations under this Agreement and/or the Network Code, save for the event or circumstance that led to the default is eliminated by the User within sixty (60) business days after the TSO has warned the User about the breach of the obligations undertaken.</w:t>
      </w:r>
    </w:p>
    <w:p w14:paraId="2EE39CB9"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6D004437" w14:textId="77777777" w:rsidR="005C337E" w:rsidRPr="005E1B99" w:rsidRDefault="005C337E" w:rsidP="005C337E">
      <w:pPr>
        <w:pStyle w:val="Heading2"/>
        <w:keepNext w:val="0"/>
        <w:keepLines w:val="0"/>
        <w:numPr>
          <w:ilvl w:val="1"/>
          <w:numId w:val="12"/>
        </w:numPr>
        <w:adjustRightInd w:val="0"/>
        <w:spacing w:before="0" w:line="276" w:lineRule="auto"/>
        <w:jc w:val="both"/>
        <w:rPr>
          <w:rFonts w:asciiTheme="minorHAnsi" w:eastAsia="SimSun" w:hAnsiTheme="minorHAnsi" w:cs="Times New Roman"/>
          <w:color w:val="auto"/>
          <w:sz w:val="22"/>
          <w:szCs w:val="24"/>
        </w:rPr>
      </w:pPr>
      <w:bookmarkStart w:id="405" w:name="_Toc189573962"/>
      <w:bookmarkStart w:id="406" w:name="_Toc189574233"/>
      <w:r w:rsidRPr="005E1B99">
        <w:rPr>
          <w:rFonts w:asciiTheme="minorHAnsi" w:hAnsiTheme="minorHAnsi"/>
          <w:color w:val="auto"/>
          <w:sz w:val="22"/>
        </w:rPr>
        <w:t>The right of the User to terminate the Agreement</w:t>
      </w:r>
      <w:bookmarkEnd w:id="405"/>
      <w:bookmarkEnd w:id="406"/>
      <w:r w:rsidRPr="005E1B99">
        <w:rPr>
          <w:rFonts w:asciiTheme="minorHAnsi" w:hAnsiTheme="minorHAnsi"/>
          <w:color w:val="auto"/>
          <w:sz w:val="22"/>
        </w:rPr>
        <w:t xml:space="preserve"> </w:t>
      </w:r>
    </w:p>
    <w:p w14:paraId="3E45D81C"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188073D4"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407" w:name="_Toc189573963"/>
      <w:bookmarkStart w:id="408" w:name="_Toc189574234"/>
      <w:bookmarkStart w:id="409" w:name="_Ref534369000"/>
      <w:r w:rsidRPr="005E1B99">
        <w:rPr>
          <w:rFonts w:asciiTheme="minorHAnsi" w:hAnsiTheme="minorHAnsi"/>
          <w:color w:val="auto"/>
          <w:sz w:val="22"/>
        </w:rPr>
        <w:t>The User may terminate the Agreement if:</w:t>
      </w:r>
      <w:bookmarkEnd w:id="407"/>
      <w:bookmarkEnd w:id="408"/>
    </w:p>
    <w:p w14:paraId="12E854B3"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760611D8"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The TSO is unable to provide Gas Transmission Services in the amount of at least 50% of the Contracted Capacity and the duration of the Standard Capacity Product due to Capacity Restriction; or</w:t>
      </w:r>
    </w:p>
    <w:p w14:paraId="61E77BDC"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08879273"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The TSO continuously fails to perform their obligations under this Agreement and/or the Network Code, save for the event or circumstance that led to the default is eliminated by the TSO within sixty (60) business days after the User has warned the TSO about the default.</w:t>
      </w:r>
    </w:p>
    <w:p w14:paraId="5409EBFD"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1BAF3B2E" w14:textId="77777777" w:rsidR="005C337E" w:rsidRPr="005E1B99" w:rsidRDefault="005C337E" w:rsidP="005C337E">
      <w:pPr>
        <w:pStyle w:val="Heading2"/>
        <w:keepNext w:val="0"/>
        <w:keepLines w:val="0"/>
        <w:numPr>
          <w:ilvl w:val="1"/>
          <w:numId w:val="12"/>
        </w:numPr>
        <w:adjustRightInd w:val="0"/>
        <w:spacing w:before="0" w:line="276" w:lineRule="auto"/>
        <w:jc w:val="both"/>
        <w:rPr>
          <w:rFonts w:asciiTheme="minorHAnsi" w:eastAsia="SimSun" w:hAnsiTheme="minorHAnsi" w:cs="Times New Roman"/>
          <w:color w:val="auto"/>
          <w:sz w:val="22"/>
          <w:szCs w:val="24"/>
        </w:rPr>
      </w:pPr>
      <w:bookmarkStart w:id="410" w:name="_Toc189573964"/>
      <w:bookmarkStart w:id="411" w:name="_Toc189574235"/>
      <w:bookmarkEnd w:id="402"/>
      <w:bookmarkEnd w:id="409"/>
      <w:r w:rsidRPr="005E1B99">
        <w:rPr>
          <w:rFonts w:asciiTheme="minorHAnsi" w:hAnsiTheme="minorHAnsi"/>
          <w:color w:val="auto"/>
          <w:sz w:val="22"/>
        </w:rPr>
        <w:t>Termination Procedure</w:t>
      </w:r>
      <w:bookmarkEnd w:id="410"/>
      <w:bookmarkEnd w:id="411"/>
      <w:r w:rsidRPr="005E1B99">
        <w:rPr>
          <w:rFonts w:asciiTheme="minorHAnsi" w:hAnsiTheme="minorHAnsi"/>
          <w:color w:val="auto"/>
          <w:sz w:val="22"/>
        </w:rPr>
        <w:t xml:space="preserve"> </w:t>
      </w:r>
    </w:p>
    <w:p w14:paraId="2C7E0743"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79E96DFA"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412" w:name="_Toc189573965"/>
      <w:bookmarkStart w:id="413" w:name="_Toc189574236"/>
      <w:bookmarkStart w:id="414" w:name="_Ref533686876"/>
      <w:r w:rsidRPr="005E1B99">
        <w:rPr>
          <w:rFonts w:asciiTheme="minorHAnsi" w:hAnsiTheme="minorHAnsi"/>
          <w:color w:val="auto"/>
          <w:sz w:val="22"/>
        </w:rPr>
        <w:t>Any Party wishing to terminate this Agreement shall deliver to the other Party a written notice specifying the circumstances for which it requests termination of this Agreement ("Notice of Termination").</w:t>
      </w:r>
      <w:bookmarkEnd w:id="412"/>
      <w:bookmarkEnd w:id="413"/>
    </w:p>
    <w:p w14:paraId="0B2D0B75"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5A1D2FE4"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415" w:name="_Toc189573966"/>
      <w:bookmarkStart w:id="416" w:name="_Toc189574237"/>
      <w:r w:rsidRPr="005E1B99">
        <w:rPr>
          <w:rFonts w:asciiTheme="minorHAnsi" w:hAnsiTheme="minorHAnsi"/>
          <w:color w:val="auto"/>
          <w:sz w:val="22"/>
        </w:rPr>
        <w:lastRenderedPageBreak/>
        <w:t>The other Party shall have a subsequent period of thirty (30) days after the date of receipt of the Notice of Termination to remedy the breach, in which case this Agreement shall not be terminated.</w:t>
      </w:r>
      <w:bookmarkEnd w:id="415"/>
      <w:bookmarkEnd w:id="416"/>
    </w:p>
    <w:p w14:paraId="2CC313FF"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52E2F321"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417" w:name="_Toc189573967"/>
      <w:bookmarkStart w:id="418" w:name="_Toc189574238"/>
      <w:r w:rsidRPr="005E1B99">
        <w:rPr>
          <w:rFonts w:asciiTheme="minorHAnsi" w:hAnsiTheme="minorHAnsi"/>
          <w:color w:val="auto"/>
          <w:sz w:val="22"/>
        </w:rPr>
        <w:t>In the event that the other Party fails to remedy the breach by the expiry of the period referred to in Article 11.4.2 of this Agreement, this Agreement shall be terminated on the date of expiry of the period referred to in Article 11.4.2 of this Agreement.</w:t>
      </w:r>
      <w:bookmarkEnd w:id="417"/>
      <w:bookmarkEnd w:id="418"/>
    </w:p>
    <w:p w14:paraId="67961C7E" w14:textId="77777777" w:rsidR="005C337E" w:rsidRPr="005E1B99" w:rsidRDefault="005C337E" w:rsidP="005C337E">
      <w:pPr>
        <w:pStyle w:val="Heading3"/>
        <w:spacing w:line="276" w:lineRule="auto"/>
        <w:ind w:left="2073"/>
        <w:rPr>
          <w:rFonts w:asciiTheme="minorHAnsi" w:eastAsia="SimSun" w:hAnsiTheme="minorHAnsi" w:cs="Times New Roman"/>
          <w:color w:val="auto"/>
          <w:sz w:val="22"/>
          <w:lang w:val="sr-Cyrl-RS"/>
        </w:rPr>
      </w:pPr>
    </w:p>
    <w:p w14:paraId="04CFF002"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419" w:name="_Toc189573968"/>
      <w:bookmarkStart w:id="420" w:name="_Toc189574239"/>
      <w:r w:rsidRPr="005E1B99">
        <w:rPr>
          <w:rFonts w:asciiTheme="minorHAnsi" w:hAnsiTheme="minorHAnsi"/>
          <w:color w:val="auto"/>
          <w:sz w:val="22"/>
        </w:rPr>
        <w:t>In the event of termination of this Agreement by the TSO for the reasons set out in Article 11.2.1.1 of this Agreement, the Agreement shall be deemed terminated upon the expiry of the period referred to in Article 11.2.1.1 of this Agreement.</w:t>
      </w:r>
      <w:bookmarkEnd w:id="419"/>
      <w:bookmarkEnd w:id="420"/>
    </w:p>
    <w:p w14:paraId="38373539" w14:textId="77777777" w:rsidR="005C337E" w:rsidRPr="005E1B99" w:rsidRDefault="005C337E" w:rsidP="005C337E">
      <w:pPr>
        <w:pStyle w:val="Heading1"/>
        <w:keepLines w:val="0"/>
        <w:numPr>
          <w:ilvl w:val="0"/>
          <w:numId w:val="12"/>
        </w:numPr>
        <w:adjustRightInd w:val="0"/>
        <w:spacing w:before="0" w:line="276" w:lineRule="auto"/>
        <w:jc w:val="both"/>
        <w:rPr>
          <w:rFonts w:asciiTheme="minorHAnsi" w:eastAsia="SimSun" w:hAnsiTheme="minorHAnsi" w:cs="Times New Roman"/>
          <w:color w:val="auto"/>
          <w:sz w:val="22"/>
          <w:szCs w:val="24"/>
        </w:rPr>
      </w:pPr>
      <w:bookmarkStart w:id="421" w:name="_Toc532287034"/>
      <w:bookmarkStart w:id="422" w:name="_Toc532287035"/>
      <w:bookmarkStart w:id="423" w:name="_Toc532287036"/>
      <w:bookmarkStart w:id="424" w:name="_Toc532287037"/>
      <w:bookmarkStart w:id="425" w:name="_Toc532287038"/>
      <w:bookmarkStart w:id="426" w:name="_Toc532287039"/>
      <w:bookmarkStart w:id="427" w:name="_Toc532287040"/>
      <w:bookmarkStart w:id="428" w:name="_Toc532287041"/>
      <w:bookmarkStart w:id="429" w:name="_Toc532287042"/>
      <w:bookmarkStart w:id="430" w:name="_Toc532287043"/>
      <w:bookmarkStart w:id="431" w:name="_Toc532287044"/>
      <w:bookmarkStart w:id="432" w:name="_Toc532287045"/>
      <w:bookmarkStart w:id="433" w:name="_Toc532287046"/>
      <w:bookmarkStart w:id="434" w:name="_Toc532287047"/>
      <w:bookmarkStart w:id="435" w:name="_Toc532287048"/>
      <w:bookmarkStart w:id="436" w:name="_Toc532287049"/>
      <w:bookmarkStart w:id="437" w:name="_Toc532287050"/>
      <w:bookmarkStart w:id="438" w:name="_Toc532287051"/>
      <w:bookmarkStart w:id="439" w:name="_Toc532287052"/>
      <w:bookmarkStart w:id="440" w:name="_Toc532287053"/>
      <w:bookmarkStart w:id="441" w:name="_Toc532287054"/>
      <w:bookmarkStart w:id="442" w:name="_Toc532287055"/>
      <w:bookmarkStart w:id="443" w:name="_Toc532287056"/>
      <w:bookmarkStart w:id="444" w:name="_Toc532287057"/>
      <w:bookmarkStart w:id="445" w:name="_Toc532287058"/>
      <w:bookmarkStart w:id="446" w:name="_Toc532287059"/>
      <w:bookmarkStart w:id="447" w:name="_Toc532287060"/>
      <w:bookmarkStart w:id="448" w:name="_Toc532287061"/>
      <w:bookmarkStart w:id="449" w:name="_Toc532287062"/>
      <w:bookmarkStart w:id="450" w:name="_Toc532287063"/>
      <w:bookmarkStart w:id="451" w:name="_Toc532287064"/>
      <w:bookmarkStart w:id="452" w:name="_Toc532287065"/>
      <w:bookmarkStart w:id="453" w:name="_Toc532287066"/>
      <w:bookmarkStart w:id="454" w:name="_Toc532287067"/>
      <w:bookmarkStart w:id="455" w:name="_Toc532287068"/>
      <w:bookmarkStart w:id="456" w:name="_Toc259082355"/>
      <w:bookmarkStart w:id="457" w:name="_Toc259082509"/>
      <w:bookmarkStart w:id="458" w:name="_Toc259090346"/>
      <w:bookmarkStart w:id="459" w:name="_Toc259090876"/>
      <w:bookmarkStart w:id="460" w:name="_Toc532287069"/>
      <w:bookmarkStart w:id="461" w:name="_Toc532287070"/>
      <w:bookmarkStart w:id="462" w:name="_Toc532287071"/>
      <w:bookmarkStart w:id="463" w:name="_Toc532287072"/>
      <w:bookmarkStart w:id="464" w:name="_Toc532287073"/>
      <w:bookmarkStart w:id="465" w:name="_Toc532287074"/>
      <w:bookmarkStart w:id="466" w:name="_Toc532287075"/>
      <w:bookmarkStart w:id="467" w:name="_Toc532287076"/>
      <w:bookmarkStart w:id="468" w:name="_Toc532287077"/>
      <w:bookmarkStart w:id="469" w:name="_Toc532287078"/>
      <w:bookmarkStart w:id="470" w:name="_Toc532287079"/>
      <w:bookmarkStart w:id="471" w:name="_Toc532287080"/>
      <w:bookmarkStart w:id="472" w:name="_Toc532287081"/>
      <w:bookmarkStart w:id="473" w:name="_Toc532287082"/>
      <w:bookmarkStart w:id="474" w:name="_Toc532287083"/>
      <w:bookmarkStart w:id="475" w:name="_Toc532287084"/>
      <w:bookmarkStart w:id="476" w:name="_Toc532287085"/>
      <w:bookmarkStart w:id="477" w:name="_Toc532287086"/>
      <w:bookmarkStart w:id="478" w:name="_Toc532287087"/>
      <w:bookmarkStart w:id="479" w:name="_Toc532287088"/>
      <w:bookmarkStart w:id="480" w:name="_Toc532287089"/>
      <w:bookmarkStart w:id="481" w:name="_Toc532287090"/>
      <w:bookmarkStart w:id="482" w:name="_Toc532287091"/>
      <w:bookmarkStart w:id="483" w:name="_Toc532287092"/>
      <w:bookmarkStart w:id="484" w:name="_Toc532287093"/>
      <w:bookmarkStart w:id="485" w:name="_Toc532287094"/>
      <w:bookmarkStart w:id="486" w:name="_Toc532287095"/>
      <w:bookmarkStart w:id="487" w:name="_Toc532287096"/>
      <w:bookmarkStart w:id="488" w:name="_Toc532287097"/>
      <w:bookmarkStart w:id="489" w:name="_Toc532287098"/>
      <w:bookmarkStart w:id="490" w:name="_Toc532287099"/>
      <w:bookmarkStart w:id="491" w:name="_Toc532287100"/>
      <w:bookmarkStart w:id="492" w:name="_Toc532287101"/>
      <w:bookmarkStart w:id="493" w:name="_Toc532287102"/>
      <w:bookmarkStart w:id="494" w:name="_Toc532287103"/>
      <w:bookmarkStart w:id="495" w:name="_Toc532287104"/>
      <w:bookmarkStart w:id="496" w:name="_Toc532287105"/>
      <w:bookmarkStart w:id="497" w:name="_DV_M1594"/>
      <w:bookmarkStart w:id="498" w:name="_DV_M1595"/>
      <w:bookmarkStart w:id="499" w:name="_Toc532287106"/>
      <w:bookmarkStart w:id="500" w:name="_Toc532287107"/>
      <w:bookmarkStart w:id="501" w:name="_Toc532287108"/>
      <w:bookmarkStart w:id="502" w:name="_Toc532287109"/>
      <w:bookmarkStart w:id="503" w:name="_Toc532287110"/>
      <w:bookmarkStart w:id="504" w:name="_Toc532287111"/>
      <w:bookmarkStart w:id="505" w:name="_Toc532287112"/>
      <w:bookmarkStart w:id="506" w:name="_Toc532287113"/>
      <w:bookmarkStart w:id="507" w:name="_Toc532287114"/>
      <w:bookmarkStart w:id="508" w:name="_Toc532287115"/>
      <w:bookmarkStart w:id="509" w:name="_Toc532287116"/>
      <w:bookmarkStart w:id="510" w:name="_Toc532287117"/>
      <w:bookmarkStart w:id="511" w:name="_Toc532287118"/>
      <w:bookmarkStart w:id="512" w:name="_Toc532287119"/>
      <w:bookmarkStart w:id="513" w:name="_Toc532287120"/>
      <w:bookmarkStart w:id="514" w:name="_Toc532287121"/>
      <w:bookmarkStart w:id="515" w:name="_Toc532287122"/>
      <w:bookmarkStart w:id="516" w:name="_Toc532287123"/>
      <w:bookmarkStart w:id="517" w:name="_Toc532287124"/>
      <w:bookmarkStart w:id="518" w:name="_Toc532287125"/>
      <w:bookmarkStart w:id="519" w:name="_Toc532287126"/>
      <w:bookmarkStart w:id="520" w:name="_Toc532287127"/>
      <w:bookmarkStart w:id="521" w:name="_Toc532287128"/>
      <w:bookmarkStart w:id="522" w:name="_Toc259082358"/>
      <w:bookmarkStart w:id="523" w:name="_Toc259082512"/>
      <w:bookmarkStart w:id="524" w:name="_Toc259090349"/>
      <w:bookmarkStart w:id="525" w:name="_Toc259090878"/>
      <w:bookmarkStart w:id="526" w:name="_Toc189573969"/>
      <w:bookmarkStart w:id="527" w:name="_Toc189574240"/>
      <w:bookmarkEnd w:id="414"/>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sidRPr="005E1B99">
        <w:rPr>
          <w:rFonts w:asciiTheme="minorHAnsi" w:hAnsiTheme="minorHAnsi"/>
          <w:color w:val="auto"/>
          <w:sz w:val="22"/>
        </w:rPr>
        <w:t>CONFIDENTIALITY</w:t>
      </w:r>
      <w:bookmarkEnd w:id="526"/>
      <w:bookmarkEnd w:id="527"/>
    </w:p>
    <w:p w14:paraId="3901A3E6"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0EF98061" w14:textId="77777777" w:rsidR="005C337E" w:rsidRPr="005E1B99" w:rsidRDefault="005C337E" w:rsidP="005C337E">
      <w:pPr>
        <w:pStyle w:val="Heading2"/>
        <w:keepLines w:val="0"/>
        <w:numPr>
          <w:ilvl w:val="1"/>
          <w:numId w:val="12"/>
        </w:numPr>
        <w:tabs>
          <w:tab w:val="num" w:pos="720"/>
        </w:tabs>
        <w:adjustRightInd w:val="0"/>
        <w:spacing w:before="0" w:line="276" w:lineRule="auto"/>
        <w:ind w:left="720"/>
        <w:jc w:val="both"/>
        <w:rPr>
          <w:rFonts w:asciiTheme="minorHAnsi" w:eastAsia="SimSun" w:hAnsiTheme="minorHAnsi" w:cs="Times New Roman"/>
          <w:color w:val="auto"/>
          <w:sz w:val="22"/>
          <w:szCs w:val="24"/>
        </w:rPr>
      </w:pPr>
      <w:bookmarkStart w:id="528" w:name="_Toc189573970"/>
      <w:bookmarkStart w:id="529" w:name="_Toc189574241"/>
      <w:r w:rsidRPr="005E1B99">
        <w:rPr>
          <w:rFonts w:asciiTheme="minorHAnsi" w:hAnsiTheme="minorHAnsi"/>
          <w:color w:val="auto"/>
          <w:sz w:val="22"/>
        </w:rPr>
        <w:t>Confidential information</w:t>
      </w:r>
      <w:bookmarkEnd w:id="528"/>
      <w:bookmarkEnd w:id="529"/>
    </w:p>
    <w:p w14:paraId="14BECA34"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765FF2DF"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530" w:name="_Toc189573971"/>
      <w:bookmarkStart w:id="531" w:name="_Toc189574242"/>
      <w:r w:rsidRPr="005E1B99">
        <w:rPr>
          <w:rFonts w:asciiTheme="minorHAnsi" w:hAnsiTheme="minorHAnsi"/>
          <w:color w:val="auto"/>
          <w:sz w:val="22"/>
        </w:rPr>
        <w:t>The Parties undertake to:</w:t>
      </w:r>
      <w:bookmarkEnd w:id="530"/>
      <w:bookmarkEnd w:id="531"/>
    </w:p>
    <w:p w14:paraId="59F547E0" w14:textId="77777777" w:rsidR="005C337E" w:rsidRPr="005E1B99" w:rsidRDefault="005C337E" w:rsidP="005C337E">
      <w:pPr>
        <w:pStyle w:val="BodyTextIndent"/>
        <w:numPr>
          <w:ilvl w:val="0"/>
          <w:numId w:val="0"/>
        </w:numPr>
        <w:spacing w:after="0" w:line="276" w:lineRule="auto"/>
        <w:ind w:left="720"/>
        <w:rPr>
          <w:rFonts w:asciiTheme="minorHAnsi" w:eastAsia="SimSun" w:hAnsiTheme="minorHAnsi"/>
          <w:szCs w:val="24"/>
          <w:lang w:val="sr-Cyrl-RS"/>
        </w:rPr>
      </w:pPr>
    </w:p>
    <w:p w14:paraId="31D347C0"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mutually protect the confidentiality of the commercial and business data of the other Party that they obtain in the process of entering into, executing and after the termination of this Agreement ("Confidential Information");</w:t>
      </w:r>
    </w:p>
    <w:p w14:paraId="11744F65" w14:textId="77777777" w:rsidR="005C337E" w:rsidRPr="005E1B99" w:rsidRDefault="005C337E" w:rsidP="005C337E">
      <w:pPr>
        <w:pStyle w:val="Heading4"/>
        <w:spacing w:line="276" w:lineRule="auto"/>
        <w:ind w:left="3150"/>
        <w:rPr>
          <w:rFonts w:asciiTheme="minorHAnsi" w:eastAsia="SimSun" w:hAnsiTheme="minorHAnsi" w:cs="Times New Roman"/>
          <w:i w:val="0"/>
          <w:iCs w:val="0"/>
          <w:color w:val="auto"/>
          <w:lang w:val="sr-Cyrl-RS"/>
        </w:rPr>
      </w:pPr>
    </w:p>
    <w:p w14:paraId="36168379"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take all measures to ensure that their managers, employees, agents and representatives keep all Confidential Information confidential and handle it in accordance with the regulations governing the protection of business confidentiality; and</w:t>
      </w:r>
    </w:p>
    <w:p w14:paraId="18BE9220" w14:textId="77777777" w:rsidR="005C337E" w:rsidRPr="005E1B99" w:rsidRDefault="005C337E" w:rsidP="005C337E">
      <w:pPr>
        <w:pStyle w:val="Heading4"/>
        <w:spacing w:line="276" w:lineRule="auto"/>
        <w:ind w:left="3150"/>
        <w:rPr>
          <w:rFonts w:asciiTheme="minorHAnsi" w:eastAsia="SimSun" w:hAnsiTheme="minorHAnsi" w:cs="Times New Roman"/>
          <w:i w:val="0"/>
          <w:iCs w:val="0"/>
          <w:color w:val="auto"/>
          <w:lang w:val="sr-Cyrl-RS"/>
        </w:rPr>
      </w:pPr>
    </w:p>
    <w:p w14:paraId="61F88EF2" w14:textId="77777777" w:rsidR="005C337E" w:rsidRPr="005E1B99" w:rsidRDefault="005C337E" w:rsidP="005C337E">
      <w:pPr>
        <w:pStyle w:val="Heading4"/>
        <w:keepNext w:val="0"/>
        <w:keepLines w:val="0"/>
        <w:numPr>
          <w:ilvl w:val="3"/>
          <w:numId w:val="12"/>
        </w:numPr>
        <w:adjustRightInd w:val="0"/>
        <w:spacing w:before="0" w:line="276" w:lineRule="auto"/>
        <w:jc w:val="both"/>
        <w:rPr>
          <w:rFonts w:asciiTheme="minorHAnsi" w:eastAsia="SimSun" w:hAnsiTheme="minorHAnsi" w:cs="Times New Roman"/>
          <w:i w:val="0"/>
          <w:iCs w:val="0"/>
          <w:color w:val="auto"/>
        </w:rPr>
      </w:pPr>
      <w:r w:rsidRPr="005E1B99">
        <w:rPr>
          <w:rFonts w:asciiTheme="minorHAnsi" w:hAnsiTheme="minorHAnsi"/>
          <w:i w:val="0"/>
          <w:color w:val="auto"/>
        </w:rPr>
        <w:t>use Confidential Information only for the purposes of performing their obligations under the Network Code and this Agreement.</w:t>
      </w:r>
    </w:p>
    <w:p w14:paraId="1790B208" w14:textId="77777777" w:rsidR="005C337E" w:rsidRPr="005E1B99" w:rsidRDefault="005C337E" w:rsidP="005C337E">
      <w:pPr>
        <w:pStyle w:val="Heading4"/>
        <w:spacing w:line="276" w:lineRule="auto"/>
        <w:ind w:left="3150"/>
        <w:rPr>
          <w:rFonts w:asciiTheme="minorHAnsi" w:eastAsia="SimSun" w:hAnsiTheme="minorHAnsi" w:cs="Times New Roman"/>
          <w:i w:val="0"/>
          <w:iCs w:val="0"/>
          <w:color w:val="auto"/>
          <w:lang w:val="sr-Cyrl-RS"/>
        </w:rPr>
      </w:pPr>
    </w:p>
    <w:p w14:paraId="250AA7C3" w14:textId="77777777" w:rsidR="005C337E" w:rsidRPr="005E1B99" w:rsidRDefault="005C337E" w:rsidP="005C337E">
      <w:pPr>
        <w:pStyle w:val="Heading2"/>
        <w:keepLines w:val="0"/>
        <w:numPr>
          <w:ilvl w:val="1"/>
          <w:numId w:val="12"/>
        </w:numPr>
        <w:tabs>
          <w:tab w:val="num" w:pos="720"/>
        </w:tabs>
        <w:adjustRightInd w:val="0"/>
        <w:spacing w:before="0" w:line="276" w:lineRule="auto"/>
        <w:ind w:left="720"/>
        <w:jc w:val="both"/>
        <w:rPr>
          <w:rFonts w:asciiTheme="minorHAnsi" w:eastAsia="SimSun" w:hAnsiTheme="minorHAnsi" w:cs="Times New Roman"/>
          <w:color w:val="auto"/>
          <w:sz w:val="22"/>
          <w:szCs w:val="24"/>
        </w:rPr>
      </w:pPr>
      <w:bookmarkStart w:id="532" w:name="_Toc189573972"/>
      <w:bookmarkStart w:id="533" w:name="_Toc189574243"/>
      <w:r w:rsidRPr="005E1B99">
        <w:rPr>
          <w:rFonts w:asciiTheme="minorHAnsi" w:hAnsiTheme="minorHAnsi"/>
          <w:color w:val="auto"/>
          <w:sz w:val="22"/>
        </w:rPr>
        <w:t>Permitted disclosures</w:t>
      </w:r>
      <w:bookmarkEnd w:id="532"/>
      <w:bookmarkEnd w:id="533"/>
    </w:p>
    <w:p w14:paraId="24D2A8ED" w14:textId="77777777" w:rsidR="005C337E" w:rsidRPr="005E1B99" w:rsidRDefault="005C337E" w:rsidP="005C337E">
      <w:pPr>
        <w:pStyle w:val="BodyTextIndent"/>
        <w:numPr>
          <w:ilvl w:val="0"/>
          <w:numId w:val="0"/>
        </w:numPr>
        <w:spacing w:after="0" w:line="276" w:lineRule="auto"/>
        <w:ind w:left="720"/>
        <w:rPr>
          <w:rFonts w:asciiTheme="minorHAnsi" w:eastAsia="SimSun" w:hAnsiTheme="minorHAnsi"/>
          <w:szCs w:val="24"/>
          <w:lang w:val="sr-Cyrl-RS"/>
        </w:rPr>
      </w:pPr>
    </w:p>
    <w:p w14:paraId="40A751B5"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534" w:name="_Toc189573973"/>
      <w:bookmarkStart w:id="535" w:name="_Toc189574244"/>
      <w:r w:rsidRPr="005E1B99">
        <w:rPr>
          <w:rFonts w:asciiTheme="minorHAnsi" w:hAnsiTheme="minorHAnsi"/>
          <w:color w:val="auto"/>
          <w:sz w:val="22"/>
        </w:rPr>
        <w:t>The Parties shall not consider the obligation to protect the confidentiality of Confidential Information within the meaning of Article 12.1 of this Agreement to be violated:</w:t>
      </w:r>
      <w:bookmarkEnd w:id="534"/>
      <w:bookmarkEnd w:id="535"/>
    </w:p>
    <w:p w14:paraId="6DF65CC6" w14:textId="77777777" w:rsidR="005C337E" w:rsidRPr="005E1B99" w:rsidRDefault="005C337E" w:rsidP="005C337E">
      <w:pPr>
        <w:pStyle w:val="BodyTextIndent"/>
        <w:numPr>
          <w:ilvl w:val="0"/>
          <w:numId w:val="0"/>
        </w:numPr>
        <w:spacing w:after="0" w:line="276" w:lineRule="auto"/>
        <w:ind w:left="720"/>
        <w:rPr>
          <w:rFonts w:asciiTheme="minorHAnsi" w:eastAsia="SimSun" w:hAnsiTheme="minorHAnsi"/>
          <w:szCs w:val="24"/>
          <w:lang w:val="sr-Cyrl-RS"/>
        </w:rPr>
      </w:pPr>
    </w:p>
    <w:p w14:paraId="1F5217D6" w14:textId="77777777" w:rsidR="005C337E" w:rsidRPr="005E1B99" w:rsidRDefault="005C337E" w:rsidP="005C337E">
      <w:pPr>
        <w:pStyle w:val="Heading4"/>
        <w:keepNext w:val="0"/>
        <w:keepLines w:val="0"/>
        <w:numPr>
          <w:ilvl w:val="3"/>
          <w:numId w:val="12"/>
        </w:numPr>
        <w:tabs>
          <w:tab w:val="num" w:pos="2880"/>
        </w:tabs>
        <w:adjustRightInd w:val="0"/>
        <w:spacing w:before="0" w:line="276" w:lineRule="auto"/>
        <w:ind w:left="2880"/>
        <w:jc w:val="both"/>
        <w:rPr>
          <w:rFonts w:asciiTheme="minorHAnsi" w:eastAsia="SimSun" w:hAnsiTheme="minorHAnsi" w:cs="Times New Roman"/>
          <w:i w:val="0"/>
          <w:iCs w:val="0"/>
          <w:color w:val="auto"/>
        </w:rPr>
      </w:pPr>
      <w:r w:rsidRPr="005E1B99">
        <w:rPr>
          <w:rFonts w:asciiTheme="minorHAnsi" w:hAnsiTheme="minorHAnsi"/>
          <w:i w:val="0"/>
          <w:color w:val="auto"/>
        </w:rPr>
        <w:t>if the TSO discloses it as aggregated user data in accordance with the Network Code;</w:t>
      </w:r>
    </w:p>
    <w:p w14:paraId="2B69229E" w14:textId="77777777" w:rsidR="005C337E" w:rsidRPr="005E1B99" w:rsidRDefault="005C337E" w:rsidP="005C337E">
      <w:pPr>
        <w:pStyle w:val="BodyTextIndent"/>
        <w:numPr>
          <w:ilvl w:val="0"/>
          <w:numId w:val="0"/>
        </w:numPr>
        <w:spacing w:after="0" w:line="276" w:lineRule="auto"/>
        <w:ind w:left="720"/>
        <w:rPr>
          <w:rFonts w:asciiTheme="minorHAnsi" w:eastAsia="SimSun" w:hAnsiTheme="minorHAnsi"/>
          <w:szCs w:val="24"/>
          <w:lang w:val="sr-Cyrl-RS"/>
        </w:rPr>
      </w:pPr>
    </w:p>
    <w:p w14:paraId="7B61D1E0" w14:textId="77777777" w:rsidR="005C337E" w:rsidRPr="005E1B99" w:rsidRDefault="005C337E" w:rsidP="005C337E">
      <w:pPr>
        <w:pStyle w:val="Heading4"/>
        <w:keepNext w:val="0"/>
        <w:keepLines w:val="0"/>
        <w:numPr>
          <w:ilvl w:val="3"/>
          <w:numId w:val="12"/>
        </w:numPr>
        <w:tabs>
          <w:tab w:val="num" w:pos="2880"/>
        </w:tabs>
        <w:adjustRightInd w:val="0"/>
        <w:spacing w:before="0" w:line="276" w:lineRule="auto"/>
        <w:ind w:left="2880"/>
        <w:jc w:val="both"/>
        <w:rPr>
          <w:rFonts w:asciiTheme="minorHAnsi" w:eastAsia="SimSun" w:hAnsiTheme="minorHAnsi" w:cs="Times New Roman"/>
          <w:i w:val="0"/>
          <w:iCs w:val="0"/>
          <w:color w:val="auto"/>
        </w:rPr>
      </w:pPr>
      <w:r w:rsidRPr="005E1B99">
        <w:rPr>
          <w:rFonts w:asciiTheme="minorHAnsi" w:hAnsiTheme="minorHAnsi"/>
          <w:i w:val="0"/>
          <w:color w:val="auto"/>
        </w:rPr>
        <w:t>if the TSO provides it to public authorities in accordance with applicable regulations;</w:t>
      </w:r>
    </w:p>
    <w:p w14:paraId="72BD6D57" w14:textId="77777777" w:rsidR="005C337E" w:rsidRPr="005E1B99" w:rsidRDefault="005C337E" w:rsidP="005C337E">
      <w:pPr>
        <w:pStyle w:val="BodyTextIndent"/>
        <w:numPr>
          <w:ilvl w:val="0"/>
          <w:numId w:val="0"/>
        </w:numPr>
        <w:spacing w:after="0" w:line="276" w:lineRule="auto"/>
        <w:ind w:left="720"/>
        <w:rPr>
          <w:rFonts w:asciiTheme="minorHAnsi" w:eastAsia="SimSun" w:hAnsiTheme="minorHAnsi"/>
          <w:szCs w:val="24"/>
          <w:lang w:val="sr-Cyrl-RS"/>
        </w:rPr>
      </w:pPr>
    </w:p>
    <w:p w14:paraId="6818A341" w14:textId="77777777" w:rsidR="005C337E" w:rsidRPr="005E1B99" w:rsidRDefault="005C337E" w:rsidP="005C337E">
      <w:pPr>
        <w:pStyle w:val="Heading4"/>
        <w:keepNext w:val="0"/>
        <w:keepLines w:val="0"/>
        <w:numPr>
          <w:ilvl w:val="3"/>
          <w:numId w:val="12"/>
        </w:numPr>
        <w:tabs>
          <w:tab w:val="num" w:pos="2880"/>
        </w:tabs>
        <w:adjustRightInd w:val="0"/>
        <w:spacing w:before="0" w:line="276" w:lineRule="auto"/>
        <w:ind w:left="2880"/>
        <w:jc w:val="both"/>
        <w:rPr>
          <w:rFonts w:asciiTheme="minorHAnsi" w:eastAsia="SimSun" w:hAnsiTheme="minorHAnsi" w:cs="Times New Roman"/>
          <w:i w:val="0"/>
          <w:iCs w:val="0"/>
          <w:color w:val="auto"/>
        </w:rPr>
      </w:pPr>
      <w:r w:rsidRPr="005E1B99">
        <w:rPr>
          <w:rFonts w:asciiTheme="minorHAnsi" w:hAnsiTheme="minorHAnsi"/>
          <w:i w:val="0"/>
          <w:color w:val="auto"/>
        </w:rPr>
        <w:lastRenderedPageBreak/>
        <w:t>if the party to which the data relates or a third party has published or otherwise made it publicly available;</w:t>
      </w:r>
    </w:p>
    <w:p w14:paraId="143BF02C" w14:textId="77777777" w:rsidR="005C337E" w:rsidRPr="005E1B99" w:rsidRDefault="005C337E" w:rsidP="005C337E">
      <w:pPr>
        <w:pStyle w:val="BodyTextIndent"/>
        <w:numPr>
          <w:ilvl w:val="0"/>
          <w:numId w:val="0"/>
        </w:numPr>
        <w:spacing w:after="0" w:line="276" w:lineRule="auto"/>
        <w:ind w:left="720"/>
        <w:rPr>
          <w:rFonts w:asciiTheme="minorHAnsi" w:eastAsia="SimSun" w:hAnsiTheme="minorHAnsi"/>
          <w:szCs w:val="24"/>
          <w:lang w:val="sr-Cyrl-RS"/>
        </w:rPr>
      </w:pPr>
    </w:p>
    <w:p w14:paraId="5A798F9D" w14:textId="77777777" w:rsidR="005C337E" w:rsidRPr="005E1B99" w:rsidRDefault="005C337E" w:rsidP="005C337E">
      <w:pPr>
        <w:pStyle w:val="Heading4"/>
        <w:keepNext w:val="0"/>
        <w:keepLines w:val="0"/>
        <w:numPr>
          <w:ilvl w:val="3"/>
          <w:numId w:val="12"/>
        </w:numPr>
        <w:tabs>
          <w:tab w:val="num" w:pos="2880"/>
        </w:tabs>
        <w:adjustRightInd w:val="0"/>
        <w:spacing w:before="0" w:line="276" w:lineRule="auto"/>
        <w:ind w:left="2880"/>
        <w:jc w:val="both"/>
        <w:rPr>
          <w:rFonts w:asciiTheme="minorHAnsi" w:eastAsia="SimSun" w:hAnsiTheme="minorHAnsi" w:cs="Times New Roman"/>
          <w:i w:val="0"/>
          <w:iCs w:val="0"/>
          <w:color w:val="auto"/>
        </w:rPr>
      </w:pPr>
      <w:r w:rsidRPr="005E1B99">
        <w:rPr>
          <w:rFonts w:asciiTheme="minorHAnsi" w:hAnsiTheme="minorHAnsi"/>
          <w:i w:val="0"/>
          <w:color w:val="auto"/>
        </w:rPr>
        <w:t>for which the Party has obtained the written consent of the other Party to disclose it to a third party; or</w:t>
      </w:r>
    </w:p>
    <w:p w14:paraId="04876CC1" w14:textId="77777777" w:rsidR="005C337E" w:rsidRPr="005E1B99" w:rsidRDefault="005C337E" w:rsidP="005C337E">
      <w:pPr>
        <w:pStyle w:val="BodyTextIndent"/>
        <w:numPr>
          <w:ilvl w:val="0"/>
          <w:numId w:val="0"/>
        </w:numPr>
        <w:spacing w:after="0" w:line="276" w:lineRule="auto"/>
        <w:ind w:left="720"/>
        <w:rPr>
          <w:rFonts w:asciiTheme="minorHAnsi" w:eastAsia="SimSun" w:hAnsiTheme="minorHAnsi"/>
          <w:szCs w:val="24"/>
          <w:lang w:val="sr-Cyrl-RS"/>
        </w:rPr>
      </w:pPr>
    </w:p>
    <w:p w14:paraId="5A63DF1C" w14:textId="77777777" w:rsidR="005C337E" w:rsidRPr="005E1B99" w:rsidRDefault="005C337E" w:rsidP="005C337E">
      <w:pPr>
        <w:pStyle w:val="Heading4"/>
        <w:keepNext w:val="0"/>
        <w:keepLines w:val="0"/>
        <w:numPr>
          <w:ilvl w:val="3"/>
          <w:numId w:val="12"/>
        </w:numPr>
        <w:tabs>
          <w:tab w:val="num" w:pos="2880"/>
        </w:tabs>
        <w:adjustRightInd w:val="0"/>
        <w:spacing w:before="0" w:line="276" w:lineRule="auto"/>
        <w:ind w:left="2880"/>
        <w:jc w:val="both"/>
        <w:rPr>
          <w:rFonts w:asciiTheme="minorHAnsi" w:eastAsia="SimSun" w:hAnsiTheme="minorHAnsi" w:cs="Times New Roman"/>
          <w:i w:val="0"/>
          <w:iCs w:val="0"/>
          <w:color w:val="auto"/>
        </w:rPr>
      </w:pPr>
      <w:r w:rsidRPr="005E1B99">
        <w:rPr>
          <w:rFonts w:asciiTheme="minorHAnsi" w:hAnsiTheme="minorHAnsi"/>
          <w:i w:val="0"/>
          <w:color w:val="auto"/>
        </w:rPr>
        <w:t>for which the Receiving Party can prove by reference to written evidence that it was already known to it before receiving it from the Disclosing Party.</w:t>
      </w:r>
    </w:p>
    <w:p w14:paraId="44731B73" w14:textId="77777777" w:rsidR="005C337E" w:rsidRPr="005E1B99" w:rsidRDefault="005C337E" w:rsidP="005C337E">
      <w:pPr>
        <w:pStyle w:val="BodyTextIndent"/>
        <w:numPr>
          <w:ilvl w:val="0"/>
          <w:numId w:val="0"/>
        </w:numPr>
        <w:spacing w:after="0" w:line="276" w:lineRule="auto"/>
        <w:ind w:left="720"/>
        <w:rPr>
          <w:rFonts w:asciiTheme="minorHAnsi" w:eastAsia="SimSun" w:hAnsiTheme="minorHAnsi"/>
          <w:szCs w:val="24"/>
          <w:lang w:val="sr-Cyrl-RS"/>
        </w:rPr>
      </w:pPr>
    </w:p>
    <w:p w14:paraId="0EF0E24C" w14:textId="77777777" w:rsidR="005C337E" w:rsidRPr="005E1B99" w:rsidRDefault="005C337E" w:rsidP="005C337E">
      <w:pPr>
        <w:pStyle w:val="BodyTextIndent"/>
        <w:numPr>
          <w:ilvl w:val="0"/>
          <w:numId w:val="0"/>
        </w:numPr>
        <w:spacing w:after="0" w:line="276" w:lineRule="auto"/>
        <w:rPr>
          <w:rFonts w:asciiTheme="minorHAnsi" w:eastAsia="SimSun" w:hAnsiTheme="minorHAnsi"/>
          <w:szCs w:val="24"/>
          <w:lang w:val="sr-Cyrl-RS"/>
        </w:rPr>
      </w:pPr>
    </w:p>
    <w:p w14:paraId="4A263714" w14:textId="77777777" w:rsidR="005C337E" w:rsidRPr="005E1B99" w:rsidRDefault="00E321AE" w:rsidP="005C337E">
      <w:pPr>
        <w:pStyle w:val="Heading1"/>
        <w:keepLines w:val="0"/>
        <w:numPr>
          <w:ilvl w:val="0"/>
          <w:numId w:val="12"/>
        </w:numPr>
        <w:adjustRightInd w:val="0"/>
        <w:spacing w:before="0" w:line="276" w:lineRule="auto"/>
        <w:jc w:val="both"/>
        <w:rPr>
          <w:rFonts w:asciiTheme="minorHAnsi" w:eastAsia="SimSun" w:hAnsiTheme="minorHAnsi" w:cs="Times New Roman"/>
          <w:color w:val="auto"/>
          <w:sz w:val="22"/>
          <w:szCs w:val="24"/>
        </w:rPr>
      </w:pPr>
      <w:bookmarkStart w:id="536" w:name="_Toc259082363"/>
      <w:bookmarkStart w:id="537" w:name="_Toc259082517"/>
      <w:bookmarkStart w:id="538" w:name="_Toc259090354"/>
      <w:bookmarkStart w:id="539" w:name="_Toc259090883"/>
      <w:bookmarkStart w:id="540" w:name="_Toc189573974"/>
      <w:bookmarkStart w:id="541" w:name="_Toc189574245"/>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536"/>
      <w:bookmarkEnd w:id="537"/>
      <w:bookmarkEnd w:id="538"/>
      <w:bookmarkEnd w:id="539"/>
      <w:r w:rsidRPr="005E1B99">
        <w:rPr>
          <w:rFonts w:asciiTheme="minorHAnsi" w:hAnsiTheme="minorHAnsi"/>
          <w:color w:val="auto"/>
          <w:sz w:val="22"/>
        </w:rPr>
        <w:t>SURVIVAL</w:t>
      </w:r>
      <w:bookmarkEnd w:id="540"/>
      <w:bookmarkEnd w:id="541"/>
    </w:p>
    <w:p w14:paraId="371BE052" w14:textId="77777777" w:rsidR="005C337E" w:rsidRPr="005E1B99" w:rsidRDefault="005C337E" w:rsidP="005C337E">
      <w:pPr>
        <w:pStyle w:val="Heading1"/>
        <w:spacing w:line="276" w:lineRule="auto"/>
        <w:ind w:left="720"/>
        <w:rPr>
          <w:rFonts w:asciiTheme="minorHAnsi" w:eastAsia="SimSun" w:hAnsiTheme="minorHAnsi" w:cs="Times New Roman"/>
          <w:color w:val="auto"/>
          <w:sz w:val="22"/>
          <w:szCs w:val="24"/>
          <w:lang w:val="sr-Cyrl-RS"/>
        </w:rPr>
      </w:pPr>
    </w:p>
    <w:p w14:paraId="43796C67" w14:textId="77777777" w:rsidR="005C337E" w:rsidRPr="005E1B99" w:rsidRDefault="005C337E" w:rsidP="005C337E">
      <w:pPr>
        <w:pStyle w:val="Heading2"/>
        <w:keepLines w:val="0"/>
        <w:numPr>
          <w:ilvl w:val="1"/>
          <w:numId w:val="12"/>
        </w:numPr>
        <w:tabs>
          <w:tab w:val="clear" w:pos="1571"/>
          <w:tab w:val="num" w:pos="720"/>
          <w:tab w:val="num" w:pos="1855"/>
        </w:tabs>
        <w:adjustRightInd w:val="0"/>
        <w:spacing w:before="0" w:line="276" w:lineRule="auto"/>
        <w:ind w:left="720"/>
        <w:jc w:val="both"/>
        <w:rPr>
          <w:rFonts w:asciiTheme="minorHAnsi" w:eastAsia="SimSun" w:hAnsiTheme="minorHAnsi" w:cs="Times New Roman"/>
          <w:color w:val="auto"/>
          <w:sz w:val="22"/>
          <w:szCs w:val="24"/>
        </w:rPr>
      </w:pPr>
      <w:bookmarkStart w:id="542" w:name="_Toc189573975"/>
      <w:bookmarkStart w:id="543" w:name="_Toc189574246"/>
      <w:r w:rsidRPr="005E1B99">
        <w:rPr>
          <w:rFonts w:asciiTheme="minorHAnsi" w:hAnsiTheme="minorHAnsi"/>
          <w:color w:val="auto"/>
          <w:sz w:val="22"/>
        </w:rPr>
        <w:t>In the event of termination of this Agreement, the Parties confirm that they agree that this Article 13 and Articles 1, 4.2.1.3, 8, 12 and 15 of this Agreement shall continue to apply until the obligations of the Parties that remain unfulfilled on the date of termination of this Agreement are fulfilled.</w:t>
      </w:r>
      <w:bookmarkEnd w:id="542"/>
      <w:bookmarkEnd w:id="543"/>
      <w:r w:rsidRPr="005E1B99">
        <w:rPr>
          <w:rFonts w:asciiTheme="minorHAnsi" w:hAnsiTheme="minorHAnsi"/>
          <w:color w:val="auto"/>
          <w:sz w:val="22"/>
        </w:rPr>
        <w:t xml:space="preserve"> </w:t>
      </w:r>
    </w:p>
    <w:p w14:paraId="24407141" w14:textId="77777777" w:rsidR="005C337E" w:rsidRPr="005E1B99" w:rsidRDefault="005C337E" w:rsidP="005C337E">
      <w:pPr>
        <w:pStyle w:val="BodyTextIndent"/>
        <w:numPr>
          <w:ilvl w:val="0"/>
          <w:numId w:val="13"/>
        </w:numPr>
        <w:rPr>
          <w:rFonts w:asciiTheme="minorHAnsi" w:eastAsia="SimSun" w:hAnsiTheme="minorHAnsi"/>
          <w:szCs w:val="24"/>
          <w:lang w:val="sr-Cyrl-RS"/>
        </w:rPr>
      </w:pPr>
    </w:p>
    <w:p w14:paraId="5745892D" w14:textId="77777777" w:rsidR="005C337E" w:rsidRPr="005E1B99" w:rsidRDefault="005A09F5" w:rsidP="005C337E">
      <w:pPr>
        <w:pStyle w:val="Heading1"/>
        <w:keepLines w:val="0"/>
        <w:numPr>
          <w:ilvl w:val="0"/>
          <w:numId w:val="12"/>
        </w:numPr>
        <w:adjustRightInd w:val="0"/>
        <w:spacing w:before="0" w:line="276" w:lineRule="auto"/>
        <w:jc w:val="both"/>
        <w:rPr>
          <w:rFonts w:asciiTheme="minorHAnsi" w:eastAsia="SimSun" w:hAnsiTheme="minorHAnsi" w:cs="Times New Roman"/>
          <w:color w:val="auto"/>
          <w:sz w:val="22"/>
          <w:szCs w:val="24"/>
        </w:rPr>
      </w:pPr>
      <w:bookmarkStart w:id="544" w:name="_Toc259082368"/>
      <w:bookmarkStart w:id="545" w:name="_Toc259082522"/>
      <w:bookmarkStart w:id="546" w:name="_Toc259090359"/>
      <w:bookmarkStart w:id="547" w:name="_Toc259090888"/>
      <w:bookmarkStart w:id="548" w:name="_Toc189573976"/>
      <w:bookmarkStart w:id="549" w:name="_Toc189574247"/>
      <w:bookmarkEnd w:id="544"/>
      <w:bookmarkEnd w:id="545"/>
      <w:bookmarkEnd w:id="546"/>
      <w:bookmarkEnd w:id="547"/>
      <w:r w:rsidRPr="005E1B99">
        <w:rPr>
          <w:rFonts w:asciiTheme="minorHAnsi" w:hAnsiTheme="minorHAnsi"/>
          <w:color w:val="auto"/>
          <w:sz w:val="22"/>
        </w:rPr>
        <w:t>GOVERNING LAW AND DISPUTE RESOLUTION</w:t>
      </w:r>
      <w:bookmarkEnd w:id="548"/>
      <w:bookmarkEnd w:id="549"/>
    </w:p>
    <w:p w14:paraId="21AC76E4" w14:textId="77777777" w:rsidR="005C337E" w:rsidRPr="005E1B99" w:rsidRDefault="005C337E" w:rsidP="005C337E">
      <w:pPr>
        <w:pStyle w:val="Heading1"/>
        <w:spacing w:line="276" w:lineRule="auto"/>
        <w:ind w:left="720"/>
        <w:rPr>
          <w:rFonts w:asciiTheme="minorHAnsi" w:eastAsia="SimSun" w:hAnsiTheme="minorHAnsi" w:cs="Times New Roman"/>
          <w:color w:val="auto"/>
          <w:sz w:val="22"/>
          <w:szCs w:val="24"/>
          <w:lang w:val="sr-Cyrl-RS"/>
        </w:rPr>
      </w:pPr>
    </w:p>
    <w:p w14:paraId="7059BFBF" w14:textId="77777777" w:rsidR="005C337E" w:rsidRPr="005E1B99" w:rsidRDefault="005C337E" w:rsidP="005C337E">
      <w:pPr>
        <w:pStyle w:val="Heading2"/>
        <w:keepNext w:val="0"/>
        <w:keepLines w:val="0"/>
        <w:numPr>
          <w:ilvl w:val="1"/>
          <w:numId w:val="12"/>
        </w:numPr>
        <w:adjustRightInd w:val="0"/>
        <w:spacing w:before="0" w:line="276" w:lineRule="auto"/>
        <w:jc w:val="both"/>
        <w:rPr>
          <w:rFonts w:asciiTheme="minorHAnsi" w:eastAsia="SimSun" w:hAnsiTheme="minorHAnsi" w:cs="Times New Roman"/>
          <w:color w:val="auto"/>
          <w:sz w:val="22"/>
          <w:szCs w:val="24"/>
        </w:rPr>
      </w:pPr>
      <w:bookmarkStart w:id="550" w:name="_Toc189573977"/>
      <w:bookmarkStart w:id="551" w:name="_Toc189574248"/>
      <w:r w:rsidRPr="005E1B99">
        <w:rPr>
          <w:rFonts w:asciiTheme="minorHAnsi" w:hAnsiTheme="minorHAnsi"/>
          <w:color w:val="auto"/>
          <w:sz w:val="22"/>
        </w:rPr>
        <w:t>Governing law</w:t>
      </w:r>
      <w:bookmarkEnd w:id="550"/>
      <w:bookmarkEnd w:id="551"/>
    </w:p>
    <w:p w14:paraId="3E1E080F" w14:textId="77777777" w:rsidR="005C337E" w:rsidRPr="005E1B99" w:rsidRDefault="005C337E" w:rsidP="005C337E">
      <w:pPr>
        <w:pStyle w:val="Heading2"/>
        <w:keepNext w:val="0"/>
        <w:spacing w:line="276" w:lineRule="auto"/>
        <w:ind w:left="1571"/>
        <w:rPr>
          <w:rFonts w:asciiTheme="minorHAnsi" w:eastAsia="SimSun" w:hAnsiTheme="minorHAnsi" w:cs="Times New Roman"/>
          <w:color w:val="auto"/>
          <w:sz w:val="22"/>
          <w:szCs w:val="24"/>
          <w:lang w:val="sr-Cyrl-RS"/>
        </w:rPr>
      </w:pPr>
    </w:p>
    <w:p w14:paraId="21280317" w14:textId="77777777" w:rsidR="005C337E" w:rsidRPr="005E1B99" w:rsidRDefault="005C337E" w:rsidP="005C337E">
      <w:pPr>
        <w:pStyle w:val="BodyTextIndent"/>
        <w:numPr>
          <w:ilvl w:val="0"/>
          <w:numId w:val="0"/>
        </w:numPr>
        <w:spacing w:after="0" w:line="276" w:lineRule="auto"/>
        <w:ind w:left="720"/>
        <w:rPr>
          <w:rFonts w:asciiTheme="minorHAnsi" w:eastAsia="SimSun" w:hAnsiTheme="minorHAnsi"/>
          <w:szCs w:val="24"/>
        </w:rPr>
      </w:pPr>
      <w:r w:rsidRPr="005E1B99">
        <w:rPr>
          <w:rFonts w:asciiTheme="minorHAnsi" w:hAnsiTheme="minorHAnsi"/>
        </w:rPr>
        <w:t>The provisions of the law governing contract and torts, the Energy Law and other regulations of the Republic of Serbia shall apply directly to all matters not regulated by this Agreement, excluding the application of provisions on conflict of laws.</w:t>
      </w:r>
    </w:p>
    <w:p w14:paraId="170B4274" w14:textId="77777777" w:rsidR="005C337E" w:rsidRPr="005E1B99" w:rsidRDefault="005C337E" w:rsidP="005C337E">
      <w:pPr>
        <w:pStyle w:val="BodyTextIndent"/>
        <w:numPr>
          <w:ilvl w:val="0"/>
          <w:numId w:val="0"/>
        </w:numPr>
        <w:spacing w:after="0" w:line="276" w:lineRule="auto"/>
        <w:ind w:left="720"/>
        <w:rPr>
          <w:rFonts w:asciiTheme="minorHAnsi" w:eastAsia="SimSun" w:hAnsiTheme="minorHAnsi"/>
          <w:szCs w:val="24"/>
          <w:lang w:val="sr-Cyrl-RS"/>
        </w:rPr>
      </w:pPr>
    </w:p>
    <w:p w14:paraId="26011F5A" w14:textId="77777777" w:rsidR="005C337E" w:rsidRPr="005E1B99" w:rsidRDefault="005C337E" w:rsidP="005C337E">
      <w:pPr>
        <w:pStyle w:val="Heading2"/>
        <w:keepNext w:val="0"/>
        <w:keepLines w:val="0"/>
        <w:numPr>
          <w:ilvl w:val="1"/>
          <w:numId w:val="12"/>
        </w:numPr>
        <w:adjustRightInd w:val="0"/>
        <w:spacing w:before="0" w:line="276" w:lineRule="auto"/>
        <w:jc w:val="both"/>
        <w:rPr>
          <w:rFonts w:asciiTheme="minorHAnsi" w:eastAsia="SimSun" w:hAnsiTheme="minorHAnsi" w:cs="Times New Roman"/>
          <w:color w:val="auto"/>
          <w:sz w:val="22"/>
          <w:szCs w:val="24"/>
        </w:rPr>
      </w:pPr>
      <w:bookmarkStart w:id="552" w:name="_Toc189573978"/>
      <w:bookmarkStart w:id="553" w:name="_Toc189574249"/>
      <w:r w:rsidRPr="005E1B99">
        <w:rPr>
          <w:rFonts w:asciiTheme="minorHAnsi" w:hAnsiTheme="minorHAnsi"/>
          <w:color w:val="auto"/>
          <w:sz w:val="22"/>
        </w:rPr>
        <w:t>Dispute resolution</w:t>
      </w:r>
      <w:bookmarkEnd w:id="552"/>
      <w:bookmarkEnd w:id="553"/>
    </w:p>
    <w:p w14:paraId="141C96EA" w14:textId="77777777" w:rsidR="005C337E" w:rsidRPr="005E1B99" w:rsidRDefault="005C337E" w:rsidP="005C337E">
      <w:pPr>
        <w:pStyle w:val="BodyTextIndent"/>
        <w:numPr>
          <w:ilvl w:val="0"/>
          <w:numId w:val="0"/>
        </w:numPr>
        <w:spacing w:after="0" w:line="276" w:lineRule="auto"/>
        <w:ind w:left="720"/>
        <w:rPr>
          <w:rFonts w:asciiTheme="minorHAnsi" w:eastAsia="SimSun" w:hAnsiTheme="minorHAnsi"/>
          <w:szCs w:val="24"/>
          <w:lang w:val="sr-Cyrl-RS"/>
        </w:rPr>
      </w:pPr>
    </w:p>
    <w:p w14:paraId="27D652F8"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554" w:name="_Toc189573979"/>
      <w:bookmarkStart w:id="555" w:name="_Toc189574250"/>
      <w:r w:rsidRPr="005E1B99">
        <w:rPr>
          <w:rFonts w:asciiTheme="minorHAnsi" w:hAnsiTheme="minorHAnsi"/>
          <w:color w:val="auto"/>
          <w:sz w:val="22"/>
        </w:rPr>
        <w:t>If a dispute arises in the performance of this Agreement, the Parties will endeavour to resolve the dispute amicably.</w:t>
      </w:r>
      <w:bookmarkEnd w:id="554"/>
      <w:bookmarkEnd w:id="555"/>
      <w:r w:rsidRPr="005E1B99">
        <w:rPr>
          <w:rFonts w:asciiTheme="minorHAnsi" w:hAnsiTheme="minorHAnsi"/>
          <w:color w:val="auto"/>
          <w:sz w:val="22"/>
        </w:rPr>
        <w:t xml:space="preserve"> </w:t>
      </w:r>
    </w:p>
    <w:p w14:paraId="6439C444" w14:textId="77777777" w:rsidR="005C337E" w:rsidRPr="005E1B99" w:rsidRDefault="005C337E" w:rsidP="005C337E">
      <w:pPr>
        <w:pStyle w:val="Heading3"/>
        <w:spacing w:line="276" w:lineRule="auto"/>
        <w:ind w:left="2073"/>
        <w:rPr>
          <w:rFonts w:asciiTheme="minorHAnsi" w:eastAsia="SimSun" w:hAnsiTheme="minorHAnsi" w:cs="Times New Roman"/>
          <w:color w:val="auto"/>
          <w:sz w:val="22"/>
          <w:lang w:val="sr-Cyrl-RS"/>
        </w:rPr>
      </w:pPr>
    </w:p>
    <w:p w14:paraId="172B4C2F"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556" w:name="_Toc189573980"/>
      <w:bookmarkStart w:id="557" w:name="_Toc189574251"/>
      <w:r w:rsidRPr="005E1B99">
        <w:rPr>
          <w:rFonts w:asciiTheme="minorHAnsi" w:hAnsiTheme="minorHAnsi"/>
          <w:color w:val="auto"/>
          <w:sz w:val="22"/>
        </w:rPr>
        <w:t>In order to resolve the dispute, the Parties may engage a third party for the purpose of amicable resolution of the dispute in accordance with the Network Code.</w:t>
      </w:r>
      <w:bookmarkEnd w:id="556"/>
      <w:bookmarkEnd w:id="557"/>
    </w:p>
    <w:p w14:paraId="731654A1" w14:textId="77777777" w:rsidR="005C337E" w:rsidRPr="005E1B99" w:rsidRDefault="005C337E" w:rsidP="005C337E">
      <w:pPr>
        <w:pStyle w:val="Heading3"/>
        <w:spacing w:line="276" w:lineRule="auto"/>
        <w:ind w:left="2073"/>
        <w:rPr>
          <w:rFonts w:asciiTheme="minorHAnsi" w:eastAsia="SimSun" w:hAnsiTheme="minorHAnsi" w:cs="Times New Roman"/>
          <w:color w:val="auto"/>
          <w:sz w:val="22"/>
          <w:lang w:val="sr-Cyrl-RS"/>
        </w:rPr>
      </w:pPr>
    </w:p>
    <w:p w14:paraId="3AB98F1D"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558" w:name="_Toc189573981"/>
      <w:bookmarkStart w:id="559" w:name="_Toc189574252"/>
      <w:r w:rsidRPr="005E1B99">
        <w:rPr>
          <w:rFonts w:asciiTheme="minorHAnsi" w:hAnsiTheme="minorHAnsi"/>
          <w:color w:val="auto"/>
          <w:sz w:val="22"/>
        </w:rPr>
        <w:t>If the dispute is not resolved amicably, the Parties agree that the dispute shall be resolved by the competent court of Novi Sad.</w:t>
      </w:r>
      <w:bookmarkEnd w:id="558"/>
      <w:bookmarkEnd w:id="559"/>
      <w:r w:rsidRPr="005E1B99">
        <w:rPr>
          <w:rFonts w:asciiTheme="minorHAnsi" w:hAnsiTheme="minorHAnsi"/>
          <w:color w:val="auto"/>
          <w:sz w:val="22"/>
        </w:rPr>
        <w:t xml:space="preserve"> </w:t>
      </w:r>
    </w:p>
    <w:p w14:paraId="7BB4114A" w14:textId="77777777" w:rsidR="005C337E" w:rsidRPr="005E1B99" w:rsidRDefault="005C337E" w:rsidP="005C337E">
      <w:pPr>
        <w:pStyle w:val="BodyTextIndent2"/>
        <w:numPr>
          <w:ilvl w:val="0"/>
          <w:numId w:val="0"/>
        </w:numPr>
        <w:spacing w:after="0" w:line="276" w:lineRule="auto"/>
        <w:ind w:left="720"/>
        <w:rPr>
          <w:rFonts w:asciiTheme="minorHAnsi" w:eastAsia="SimSun" w:hAnsiTheme="minorHAnsi"/>
          <w:szCs w:val="24"/>
        </w:rPr>
      </w:pPr>
      <w:bookmarkStart w:id="560" w:name="_Ref200193626"/>
      <w:bookmarkStart w:id="561" w:name="_Toc200207469"/>
      <w:bookmarkStart w:id="562" w:name="_Toc210239126"/>
      <w:bookmarkStart w:id="563" w:name="_Toc210317533"/>
      <w:bookmarkStart w:id="564" w:name="_Toc210839996"/>
      <w:bookmarkStart w:id="565" w:name="_Toc210840262"/>
      <w:bookmarkStart w:id="566" w:name="_Toc211377328"/>
      <w:bookmarkStart w:id="567" w:name="_Toc211468539"/>
      <w:bookmarkStart w:id="568" w:name="_Toc211468822"/>
      <w:bookmarkStart w:id="569" w:name="_Toc211662438"/>
      <w:bookmarkStart w:id="570" w:name="_Toc211666186"/>
      <w:bookmarkStart w:id="571" w:name="_Toc211680914"/>
      <w:bookmarkStart w:id="572" w:name="_Toc211687533"/>
      <w:bookmarkStart w:id="573" w:name="_Toc211690129"/>
      <w:bookmarkStart w:id="574" w:name="_Toc211693481"/>
      <w:bookmarkStart w:id="575" w:name="_Toc211693881"/>
      <w:bookmarkStart w:id="576" w:name="_Toc224393418"/>
      <w:bookmarkStart w:id="577" w:name="_Toc224633529"/>
      <w:bookmarkStart w:id="578" w:name="_Toc235796299"/>
      <w:bookmarkStart w:id="579" w:name="_Toc249176238"/>
      <w:bookmarkStart w:id="580" w:name="_Toc251049798"/>
      <w:bookmarkStart w:id="581" w:name="_Toc251049985"/>
      <w:bookmarkStart w:id="582" w:name="_Ref254965142"/>
    </w:p>
    <w:p w14:paraId="46084835" w14:textId="77777777" w:rsidR="005C337E" w:rsidRPr="005E1B99" w:rsidRDefault="005C337E" w:rsidP="005C337E">
      <w:pPr>
        <w:pStyle w:val="BodyTextIndent2"/>
        <w:numPr>
          <w:ilvl w:val="0"/>
          <w:numId w:val="0"/>
        </w:numPr>
        <w:spacing w:after="0" w:line="276" w:lineRule="auto"/>
        <w:ind w:left="720"/>
        <w:rPr>
          <w:rFonts w:asciiTheme="minorHAnsi" w:eastAsia="SimSun" w:hAnsiTheme="minorHAnsi"/>
          <w:szCs w:val="24"/>
          <w:lang w:val="sr-Cyrl-RS"/>
        </w:rPr>
      </w:pPr>
    </w:p>
    <w:p w14:paraId="46C6EAB3" w14:textId="77777777" w:rsidR="005C337E" w:rsidRPr="005E1B99" w:rsidRDefault="005A09F5" w:rsidP="005C337E">
      <w:pPr>
        <w:pStyle w:val="Heading1"/>
        <w:keepLines w:val="0"/>
        <w:numPr>
          <w:ilvl w:val="0"/>
          <w:numId w:val="12"/>
        </w:numPr>
        <w:adjustRightInd w:val="0"/>
        <w:spacing w:before="0" w:line="276" w:lineRule="auto"/>
        <w:jc w:val="both"/>
        <w:rPr>
          <w:rFonts w:asciiTheme="minorHAnsi" w:eastAsia="SimSun" w:hAnsiTheme="minorHAnsi" w:cs="Times New Roman"/>
          <w:color w:val="auto"/>
          <w:sz w:val="22"/>
          <w:szCs w:val="24"/>
        </w:rPr>
      </w:pPr>
      <w:bookmarkStart w:id="583" w:name="_Toc189573982"/>
      <w:bookmarkStart w:id="584" w:name="_Toc189574253"/>
      <w:bookmarkStart w:id="585" w:name="_Toc211377330"/>
      <w:bookmarkStart w:id="586" w:name="_Toc211468541"/>
      <w:bookmarkStart w:id="587" w:name="_Toc211468824"/>
      <w:bookmarkStart w:id="588" w:name="_Toc211662440"/>
      <w:bookmarkStart w:id="589" w:name="_Toc211666188"/>
      <w:bookmarkStart w:id="590" w:name="_Toc211680916"/>
      <w:bookmarkStart w:id="591" w:name="_Toc211687535"/>
      <w:bookmarkStart w:id="592" w:name="_Toc211690131"/>
      <w:bookmarkStart w:id="593" w:name="_Toc211693483"/>
      <w:bookmarkStart w:id="594" w:name="_Toc211693883"/>
      <w:bookmarkStart w:id="595" w:name="_Toc224393420"/>
      <w:bookmarkStart w:id="596" w:name="_Toc224633531"/>
      <w:bookmarkStart w:id="597" w:name="_Toc235796301"/>
      <w:bookmarkStart w:id="598" w:name="_Toc249176240"/>
      <w:bookmarkStart w:id="599" w:name="_Toc251049987"/>
      <w:bookmarkStart w:id="600" w:name="_Toc353830574"/>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sidRPr="005E1B99">
        <w:rPr>
          <w:rFonts w:asciiTheme="minorHAnsi" w:hAnsiTheme="minorHAnsi"/>
          <w:color w:val="auto"/>
          <w:sz w:val="22"/>
        </w:rPr>
        <w:t>MISCELLANEOUS</w:t>
      </w:r>
      <w:bookmarkEnd w:id="583"/>
      <w:bookmarkEnd w:id="584"/>
    </w:p>
    <w:p w14:paraId="5826BFE0"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619BCEF6" w14:textId="77777777" w:rsidR="005C337E" w:rsidRPr="005E1B99" w:rsidRDefault="005C337E" w:rsidP="005C337E">
      <w:pPr>
        <w:pStyle w:val="Heading2"/>
        <w:keepLines w:val="0"/>
        <w:numPr>
          <w:ilvl w:val="1"/>
          <w:numId w:val="12"/>
        </w:numPr>
        <w:tabs>
          <w:tab w:val="num" w:pos="720"/>
        </w:tabs>
        <w:adjustRightInd w:val="0"/>
        <w:spacing w:before="0" w:line="276" w:lineRule="auto"/>
        <w:ind w:left="720"/>
        <w:jc w:val="both"/>
        <w:rPr>
          <w:rFonts w:asciiTheme="minorHAnsi" w:eastAsia="SimSun" w:hAnsiTheme="minorHAnsi" w:cs="Times New Roman"/>
          <w:color w:val="auto"/>
          <w:sz w:val="22"/>
          <w:szCs w:val="24"/>
        </w:rPr>
      </w:pPr>
      <w:bookmarkStart w:id="601" w:name="_Toc189573983"/>
      <w:bookmarkStart w:id="602" w:name="_Toc189574254"/>
      <w:r w:rsidRPr="005E1B99">
        <w:rPr>
          <w:rFonts w:asciiTheme="minorHAnsi" w:hAnsiTheme="minorHAnsi"/>
          <w:color w:val="auto"/>
          <w:sz w:val="22"/>
        </w:rPr>
        <w:t>Communication and notifications</w:t>
      </w:r>
      <w:bookmarkEnd w:id="601"/>
      <w:bookmarkEnd w:id="602"/>
    </w:p>
    <w:p w14:paraId="315FA45C"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3D3133F7"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603" w:name="_Toc189573984"/>
      <w:bookmarkStart w:id="604" w:name="_Toc189574255"/>
      <w:r w:rsidRPr="005E1B99">
        <w:rPr>
          <w:rFonts w:asciiTheme="minorHAnsi" w:hAnsiTheme="minorHAnsi"/>
          <w:color w:val="auto"/>
          <w:sz w:val="22"/>
        </w:rPr>
        <w:lastRenderedPageBreak/>
        <w:t>All communication for the purposes of executing this Agreement between the Parties shall be carried out in accordance with the Network Code.</w:t>
      </w:r>
      <w:bookmarkEnd w:id="603"/>
      <w:bookmarkEnd w:id="604"/>
    </w:p>
    <w:p w14:paraId="23A35CB4" w14:textId="77777777" w:rsidR="005C337E" w:rsidRPr="005E1B99" w:rsidRDefault="005C337E" w:rsidP="005C337E">
      <w:pPr>
        <w:pStyle w:val="Heading3"/>
        <w:spacing w:line="276" w:lineRule="auto"/>
        <w:ind w:left="2073"/>
        <w:rPr>
          <w:rFonts w:asciiTheme="minorHAnsi" w:eastAsia="SimSun" w:hAnsiTheme="minorHAnsi" w:cs="Times New Roman"/>
          <w:color w:val="auto"/>
          <w:sz w:val="22"/>
          <w:lang w:val="sr-Cyrl-RS"/>
        </w:rPr>
      </w:pPr>
    </w:p>
    <w:p w14:paraId="4D28344A" w14:textId="77777777" w:rsidR="005C337E" w:rsidRPr="005E1B99" w:rsidRDefault="005C337E" w:rsidP="005C337E">
      <w:pPr>
        <w:pStyle w:val="Heading3"/>
        <w:keepNext w:val="0"/>
        <w:keepLines w:val="0"/>
        <w:numPr>
          <w:ilvl w:val="2"/>
          <w:numId w:val="12"/>
        </w:numPr>
        <w:adjustRightInd w:val="0"/>
        <w:spacing w:before="0" w:line="276" w:lineRule="auto"/>
        <w:jc w:val="both"/>
        <w:rPr>
          <w:rFonts w:asciiTheme="minorHAnsi" w:eastAsia="SimSun" w:hAnsiTheme="minorHAnsi" w:cs="Times New Roman"/>
          <w:color w:val="auto"/>
          <w:sz w:val="22"/>
        </w:rPr>
      </w:pPr>
      <w:bookmarkStart w:id="605" w:name="_Toc189573985"/>
      <w:bookmarkStart w:id="606" w:name="_Toc189574256"/>
      <w:r w:rsidRPr="005E1B99">
        <w:rPr>
          <w:rFonts w:asciiTheme="minorHAnsi" w:hAnsiTheme="minorHAnsi"/>
          <w:color w:val="auto"/>
          <w:sz w:val="22"/>
        </w:rPr>
        <w:t>The Parties shall designate authorized persons for notification purposes and, in accordance with the Network Code, shall promptly notify the other Party of all changes they plan to make and that occur and are relevant for the smooth communication of the Parties in the performance of this Agreement, including all changes they intend to make and that they make that are defined by the Network Code as status changes, changes in registered business data of the User and changes in other data relevant for keeping records of the User.</w:t>
      </w:r>
      <w:bookmarkEnd w:id="605"/>
      <w:bookmarkEnd w:id="606"/>
    </w:p>
    <w:p w14:paraId="1A6ADEFD" w14:textId="77777777" w:rsidR="005C337E" w:rsidRPr="005E1B99" w:rsidRDefault="005C337E" w:rsidP="005C337E">
      <w:pPr>
        <w:tabs>
          <w:tab w:val="left" w:pos="4261"/>
        </w:tabs>
        <w:spacing w:line="276" w:lineRule="auto"/>
        <w:ind w:left="720"/>
        <w:jc w:val="both"/>
        <w:rPr>
          <w:rFonts w:asciiTheme="minorHAnsi" w:hAnsiTheme="minorHAnsi"/>
        </w:rPr>
      </w:pPr>
      <w:r w:rsidRPr="005E1B99">
        <w:t xml:space="preserve"> </w:t>
      </w:r>
    </w:p>
    <w:p w14:paraId="10F95D2A" w14:textId="77777777" w:rsidR="005C337E" w:rsidRPr="005E1B99" w:rsidRDefault="005C337E" w:rsidP="005C337E">
      <w:pPr>
        <w:pStyle w:val="Heading2"/>
        <w:keepLines w:val="0"/>
        <w:numPr>
          <w:ilvl w:val="1"/>
          <w:numId w:val="12"/>
        </w:numPr>
        <w:tabs>
          <w:tab w:val="num" w:pos="720"/>
        </w:tabs>
        <w:adjustRightInd w:val="0"/>
        <w:spacing w:before="0" w:line="276" w:lineRule="auto"/>
        <w:ind w:left="720"/>
        <w:jc w:val="both"/>
        <w:rPr>
          <w:rFonts w:asciiTheme="minorHAnsi" w:eastAsia="SimSun" w:hAnsiTheme="minorHAnsi" w:cs="Times New Roman"/>
          <w:color w:val="auto"/>
          <w:sz w:val="22"/>
          <w:szCs w:val="24"/>
        </w:rPr>
      </w:pPr>
      <w:bookmarkStart w:id="607" w:name="_Toc189573986"/>
      <w:bookmarkStart w:id="608" w:name="_Toc189574257"/>
      <w:r w:rsidRPr="005E1B99">
        <w:rPr>
          <w:rFonts w:asciiTheme="minorHAnsi" w:hAnsiTheme="minorHAnsi"/>
          <w:color w:val="auto"/>
          <w:sz w:val="22"/>
        </w:rPr>
        <w:t>Counterparts</w:t>
      </w:r>
      <w:bookmarkEnd w:id="607"/>
      <w:bookmarkEnd w:id="608"/>
    </w:p>
    <w:p w14:paraId="4977D226" w14:textId="77777777" w:rsidR="005C337E" w:rsidRPr="005E1B99" w:rsidRDefault="005C337E" w:rsidP="005C337E">
      <w:pPr>
        <w:tabs>
          <w:tab w:val="left" w:pos="4261"/>
        </w:tabs>
        <w:spacing w:line="276" w:lineRule="auto"/>
        <w:ind w:left="720"/>
        <w:jc w:val="both"/>
        <w:rPr>
          <w:rFonts w:asciiTheme="minorHAnsi" w:hAnsiTheme="minorHAnsi"/>
          <w:lang w:val="sr-Cyrl-RS"/>
        </w:rPr>
      </w:pPr>
    </w:p>
    <w:p w14:paraId="14C5D6FF" w14:textId="77777777" w:rsidR="005C337E" w:rsidRPr="005E1B99" w:rsidRDefault="005C337E" w:rsidP="005C337E">
      <w:pPr>
        <w:pStyle w:val="BodyTextIndent2"/>
        <w:numPr>
          <w:ilvl w:val="1"/>
          <w:numId w:val="13"/>
        </w:numPr>
        <w:spacing w:after="0" w:line="276" w:lineRule="auto"/>
        <w:rPr>
          <w:rFonts w:asciiTheme="minorHAnsi" w:eastAsia="SimSun" w:hAnsiTheme="minorHAnsi"/>
          <w:szCs w:val="24"/>
        </w:rPr>
      </w:pPr>
      <w:r w:rsidRPr="005E1B99">
        <w:rPr>
          <w:rFonts w:asciiTheme="minorHAnsi" w:hAnsiTheme="minorHAnsi"/>
        </w:rPr>
        <w:t>This Agreement is entered into electronically with a qualified signature of the authorized persons of the Parties in the procedure prescribed by the Network Code, whereby the User and the TSO shall each keep one original electronic document within the meaning of the law governing electronic documents.</w:t>
      </w:r>
    </w:p>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tbl>
      <w:tblPr>
        <w:tblW w:w="9489" w:type="dxa"/>
        <w:tblLayout w:type="fixed"/>
        <w:tblLook w:val="0000" w:firstRow="0" w:lastRow="0" w:firstColumn="0" w:lastColumn="0" w:noHBand="0" w:noVBand="0"/>
      </w:tblPr>
      <w:tblGrid>
        <w:gridCol w:w="4339"/>
        <w:gridCol w:w="93"/>
        <w:gridCol w:w="143"/>
        <w:gridCol w:w="98"/>
        <w:gridCol w:w="2195"/>
        <w:gridCol w:w="147"/>
        <w:gridCol w:w="2168"/>
        <w:gridCol w:w="107"/>
        <w:gridCol w:w="89"/>
        <w:gridCol w:w="110"/>
      </w:tblGrid>
      <w:tr w:rsidR="005E1B99" w:rsidRPr="005E1B99" w14:paraId="629E818E" w14:textId="77777777" w:rsidTr="005C1BB2">
        <w:trPr>
          <w:gridAfter w:val="1"/>
          <w:wAfter w:w="110" w:type="dxa"/>
          <w:cantSplit/>
          <w:trHeight w:val="1029"/>
        </w:trPr>
        <w:tc>
          <w:tcPr>
            <w:tcW w:w="4432" w:type="dxa"/>
            <w:gridSpan w:val="2"/>
          </w:tcPr>
          <w:p w14:paraId="04D5AA4A" w14:textId="77777777" w:rsidR="008F7980" w:rsidRPr="005E1B99" w:rsidRDefault="008F7980" w:rsidP="004D2A0D">
            <w:pPr>
              <w:pStyle w:val="Executionclause"/>
              <w:keepNext/>
              <w:rPr>
                <w:rFonts w:asciiTheme="minorHAnsi" w:eastAsia="SimSun" w:hAnsiTheme="minorHAnsi" w:cstheme="minorHAnsi"/>
                <w:szCs w:val="24"/>
                <w:lang w:val="sr-Cyrl-RS" w:eastAsia="zh-CN"/>
              </w:rPr>
            </w:pPr>
          </w:p>
          <w:p w14:paraId="13F28E76" w14:textId="77777777" w:rsidR="005C1BB2" w:rsidRPr="005E1B99" w:rsidRDefault="005C1BB2" w:rsidP="004D2A0D">
            <w:pPr>
              <w:pStyle w:val="Executionclause"/>
              <w:keepNext/>
              <w:rPr>
                <w:rFonts w:asciiTheme="minorHAnsi" w:eastAsia="SimSun" w:hAnsiTheme="minorHAnsi" w:cstheme="minorHAnsi"/>
                <w:szCs w:val="24"/>
                <w:lang w:val="sr-Cyrl-RS" w:eastAsia="zh-CN"/>
              </w:rPr>
            </w:pPr>
          </w:p>
          <w:p w14:paraId="5B4FF379" w14:textId="3CA1221C" w:rsidR="005C337E" w:rsidRPr="005E1B99" w:rsidRDefault="005C337E" w:rsidP="004D2A0D">
            <w:pPr>
              <w:pStyle w:val="Executionclause"/>
              <w:keepNext/>
              <w:rPr>
                <w:rFonts w:asciiTheme="minorHAnsi" w:eastAsia="SimSun" w:hAnsiTheme="minorHAnsi" w:cstheme="minorHAnsi"/>
                <w:szCs w:val="24"/>
              </w:rPr>
            </w:pPr>
            <w:r w:rsidRPr="005E1B99">
              <w:rPr>
                <w:rFonts w:asciiTheme="minorHAnsi" w:hAnsiTheme="minorHAnsi"/>
              </w:rPr>
              <w:t xml:space="preserve">SIGNED on behalf of the </w:t>
            </w:r>
            <w:r w:rsidRPr="005E1B99">
              <w:rPr>
                <w:rFonts w:asciiTheme="minorHAnsi" w:hAnsiTheme="minorHAnsi"/>
                <w:b/>
                <w:bCs/>
              </w:rPr>
              <w:t>LIMITED LIABILITY COMPANY TRANSPORTGAS SRBIJA NOVI SAD</w:t>
            </w:r>
            <w:r w:rsidR="002E3A37">
              <w:rPr>
                <w:rFonts w:asciiTheme="minorHAnsi" w:hAnsiTheme="minorHAnsi"/>
              </w:rPr>
              <w:t xml:space="preserve"> by Gojko Vukoje</w:t>
            </w:r>
          </w:p>
        </w:tc>
        <w:tc>
          <w:tcPr>
            <w:tcW w:w="241" w:type="dxa"/>
            <w:gridSpan w:val="2"/>
          </w:tcPr>
          <w:p w14:paraId="253C420C" w14:textId="77777777" w:rsidR="005C337E" w:rsidRPr="005E1B99" w:rsidRDefault="005C337E" w:rsidP="004D2A0D">
            <w:pPr>
              <w:pStyle w:val="Executionclause"/>
              <w:keepNext/>
              <w:rPr>
                <w:rFonts w:asciiTheme="minorHAnsi" w:eastAsia="SimSun" w:hAnsiTheme="minorHAnsi"/>
                <w:szCs w:val="24"/>
                <w:lang w:val="sr-Cyrl-RS" w:eastAsia="zh-CN"/>
              </w:rPr>
            </w:pPr>
          </w:p>
          <w:p w14:paraId="13BE9F14" w14:textId="77777777" w:rsidR="005C337E" w:rsidRPr="005E1B99" w:rsidRDefault="005C337E" w:rsidP="004D2A0D">
            <w:pPr>
              <w:pStyle w:val="Executionclause"/>
              <w:keepNext/>
              <w:rPr>
                <w:rFonts w:asciiTheme="minorHAnsi" w:eastAsia="SimSun" w:hAnsiTheme="minorHAnsi"/>
                <w:szCs w:val="24"/>
                <w:lang w:val="sr-Cyrl-RS" w:eastAsia="zh-CN"/>
              </w:rPr>
            </w:pPr>
          </w:p>
        </w:tc>
        <w:tc>
          <w:tcPr>
            <w:tcW w:w="2342" w:type="dxa"/>
            <w:gridSpan w:val="2"/>
            <w:vAlign w:val="bottom"/>
          </w:tcPr>
          <w:p w14:paraId="12E97824" w14:textId="77777777" w:rsidR="005C337E" w:rsidRPr="005E1B99" w:rsidRDefault="005C337E" w:rsidP="004D2A0D">
            <w:pPr>
              <w:pStyle w:val="Executionclause"/>
              <w:keepNext/>
              <w:jc w:val="right"/>
              <w:rPr>
                <w:rFonts w:asciiTheme="minorHAnsi" w:eastAsia="SimSun" w:hAnsiTheme="minorHAnsi"/>
                <w:szCs w:val="24"/>
              </w:rPr>
            </w:pPr>
            <w:r w:rsidRPr="005E1B99">
              <w:rPr>
                <w:rFonts w:asciiTheme="minorHAnsi" w:hAnsiTheme="minorHAnsi"/>
              </w:rPr>
              <w:t>Signature</w:t>
            </w:r>
          </w:p>
        </w:tc>
        <w:tc>
          <w:tcPr>
            <w:tcW w:w="2364" w:type="dxa"/>
            <w:gridSpan w:val="3"/>
          </w:tcPr>
          <w:p w14:paraId="21B2C78F" w14:textId="77777777" w:rsidR="005C337E" w:rsidRPr="005E1B99" w:rsidRDefault="005C337E" w:rsidP="004D2A0D">
            <w:pPr>
              <w:pStyle w:val="Executionclause"/>
              <w:keepNext/>
              <w:rPr>
                <w:rFonts w:asciiTheme="minorHAnsi" w:eastAsia="SimSun" w:hAnsiTheme="minorHAnsi"/>
                <w:szCs w:val="24"/>
                <w:lang w:val="sr-Cyrl-RS" w:eastAsia="zh-CN"/>
              </w:rPr>
            </w:pPr>
          </w:p>
        </w:tc>
      </w:tr>
      <w:tr w:rsidR="005E1B99" w:rsidRPr="005E1B99" w14:paraId="0FA87F6D" w14:textId="77777777" w:rsidTr="005C1BB2">
        <w:trPr>
          <w:cantSplit/>
          <w:trHeight w:val="204"/>
        </w:trPr>
        <w:tc>
          <w:tcPr>
            <w:tcW w:w="4432" w:type="dxa"/>
            <w:gridSpan w:val="2"/>
          </w:tcPr>
          <w:p w14:paraId="75DCFECC" w14:textId="77777777" w:rsidR="005C337E" w:rsidRPr="005E1B99" w:rsidRDefault="005C337E" w:rsidP="004D2A0D">
            <w:pPr>
              <w:pStyle w:val="Executionclause"/>
              <w:keepNext/>
              <w:rPr>
                <w:rFonts w:asciiTheme="minorHAnsi" w:eastAsia="SimSun" w:hAnsiTheme="minorHAnsi"/>
                <w:szCs w:val="24"/>
                <w:lang w:val="sr-Cyrl-RS" w:eastAsia="zh-CN"/>
              </w:rPr>
            </w:pPr>
          </w:p>
        </w:tc>
        <w:tc>
          <w:tcPr>
            <w:tcW w:w="241" w:type="dxa"/>
            <w:gridSpan w:val="2"/>
          </w:tcPr>
          <w:p w14:paraId="3A27CCA0" w14:textId="77777777" w:rsidR="005C337E" w:rsidRPr="005E1B99" w:rsidRDefault="005C337E" w:rsidP="004D2A0D">
            <w:pPr>
              <w:pStyle w:val="Executionclause"/>
              <w:rPr>
                <w:rFonts w:asciiTheme="minorHAnsi" w:eastAsia="SimSun" w:hAnsiTheme="minorHAnsi"/>
                <w:szCs w:val="24"/>
                <w:lang w:val="sr-Cyrl-RS" w:eastAsia="zh-CN"/>
              </w:rPr>
            </w:pPr>
          </w:p>
        </w:tc>
        <w:tc>
          <w:tcPr>
            <w:tcW w:w="2342" w:type="dxa"/>
            <w:gridSpan w:val="2"/>
          </w:tcPr>
          <w:p w14:paraId="23E1DAFC" w14:textId="77777777" w:rsidR="005C337E" w:rsidRPr="005E1B99" w:rsidRDefault="005C337E" w:rsidP="004D2A0D">
            <w:pPr>
              <w:pStyle w:val="Executionclause"/>
              <w:jc w:val="right"/>
              <w:rPr>
                <w:rFonts w:asciiTheme="minorHAnsi" w:eastAsia="SimSun" w:hAnsiTheme="minorHAnsi"/>
                <w:szCs w:val="24"/>
                <w:lang w:val="sr-Cyrl-RS" w:eastAsia="zh-CN"/>
              </w:rPr>
            </w:pPr>
          </w:p>
        </w:tc>
        <w:tc>
          <w:tcPr>
            <w:tcW w:w="2474" w:type="dxa"/>
            <w:gridSpan w:val="4"/>
          </w:tcPr>
          <w:p w14:paraId="2A9ACC9D" w14:textId="77777777" w:rsidR="005C337E" w:rsidRPr="005E1B99" w:rsidRDefault="005C337E" w:rsidP="004D2A0D">
            <w:pPr>
              <w:pStyle w:val="Executionclause"/>
              <w:rPr>
                <w:rFonts w:asciiTheme="minorHAnsi" w:eastAsia="SimSun" w:hAnsiTheme="minorHAnsi"/>
                <w:szCs w:val="24"/>
                <w:lang w:val="sr-Cyrl-RS" w:eastAsia="zh-CN"/>
              </w:rPr>
            </w:pPr>
          </w:p>
        </w:tc>
      </w:tr>
      <w:tr w:rsidR="005E1B99" w:rsidRPr="005E1B99" w14:paraId="75E0F332" w14:textId="77777777" w:rsidTr="005C1BB2">
        <w:trPr>
          <w:cantSplit/>
          <w:trHeight w:val="438"/>
        </w:trPr>
        <w:tc>
          <w:tcPr>
            <w:tcW w:w="4432" w:type="dxa"/>
            <w:gridSpan w:val="2"/>
          </w:tcPr>
          <w:p w14:paraId="4E2D2AA6" w14:textId="77777777" w:rsidR="005C337E" w:rsidRPr="005E1B99" w:rsidRDefault="005C337E" w:rsidP="004D2A0D">
            <w:pPr>
              <w:pStyle w:val="Executionclause"/>
              <w:keepNext/>
              <w:rPr>
                <w:rFonts w:asciiTheme="minorHAnsi" w:eastAsia="SimSun" w:hAnsiTheme="minorHAnsi"/>
                <w:szCs w:val="24"/>
                <w:lang w:val="sr-Cyrl-RS" w:eastAsia="zh-CN"/>
              </w:rPr>
            </w:pPr>
          </w:p>
        </w:tc>
        <w:tc>
          <w:tcPr>
            <w:tcW w:w="241" w:type="dxa"/>
            <w:gridSpan w:val="2"/>
          </w:tcPr>
          <w:p w14:paraId="35CA0908" w14:textId="77777777" w:rsidR="005C337E" w:rsidRPr="005E1B99" w:rsidRDefault="005C337E" w:rsidP="004D2A0D">
            <w:pPr>
              <w:pStyle w:val="Executionclause"/>
              <w:rPr>
                <w:rFonts w:asciiTheme="minorHAnsi" w:eastAsia="SimSun" w:hAnsiTheme="minorHAnsi"/>
                <w:szCs w:val="24"/>
                <w:lang w:val="sr-Cyrl-RS" w:eastAsia="zh-CN"/>
              </w:rPr>
            </w:pPr>
          </w:p>
        </w:tc>
        <w:tc>
          <w:tcPr>
            <w:tcW w:w="2342" w:type="dxa"/>
            <w:gridSpan w:val="2"/>
          </w:tcPr>
          <w:p w14:paraId="22C952DF" w14:textId="77777777" w:rsidR="005C337E" w:rsidRPr="005E1B99" w:rsidRDefault="005C337E" w:rsidP="004D2A0D">
            <w:pPr>
              <w:pStyle w:val="Executionclause"/>
              <w:spacing w:before="40"/>
              <w:jc w:val="right"/>
              <w:rPr>
                <w:rFonts w:asciiTheme="minorHAnsi" w:eastAsia="SimSun" w:hAnsiTheme="minorHAnsi"/>
                <w:szCs w:val="24"/>
              </w:rPr>
            </w:pPr>
            <w:r w:rsidRPr="005E1B99">
              <w:rPr>
                <w:rFonts w:asciiTheme="minorHAnsi" w:hAnsiTheme="minorHAnsi"/>
              </w:rPr>
              <w:t>Name (in capital letters)</w:t>
            </w:r>
          </w:p>
        </w:tc>
        <w:tc>
          <w:tcPr>
            <w:tcW w:w="2474" w:type="dxa"/>
            <w:gridSpan w:val="4"/>
          </w:tcPr>
          <w:p w14:paraId="207CFC1F" w14:textId="262A68EE" w:rsidR="005C337E" w:rsidRPr="005E1B99" w:rsidRDefault="002E3A37" w:rsidP="004D2A0D">
            <w:pPr>
              <w:pStyle w:val="Executionclause"/>
              <w:rPr>
                <w:rFonts w:asciiTheme="minorHAnsi" w:eastAsia="SimSun" w:hAnsiTheme="minorHAnsi"/>
                <w:szCs w:val="24"/>
              </w:rPr>
            </w:pPr>
            <w:r>
              <w:rPr>
                <w:rFonts w:asciiTheme="minorHAnsi" w:hAnsiTheme="minorHAnsi"/>
              </w:rPr>
              <w:t>GOJKO VUKOJE</w:t>
            </w:r>
            <w:bookmarkStart w:id="609" w:name="_GoBack"/>
            <w:bookmarkEnd w:id="609"/>
          </w:p>
        </w:tc>
      </w:tr>
      <w:tr w:rsidR="005E1B99" w:rsidRPr="005E1B99" w14:paraId="34654520" w14:textId="77777777" w:rsidTr="005C1BB2">
        <w:trPr>
          <w:cantSplit/>
          <w:trHeight w:val="234"/>
        </w:trPr>
        <w:tc>
          <w:tcPr>
            <w:tcW w:w="4432" w:type="dxa"/>
            <w:gridSpan w:val="2"/>
          </w:tcPr>
          <w:p w14:paraId="51DEBF5F" w14:textId="77777777" w:rsidR="005C337E" w:rsidRPr="005E1B99" w:rsidRDefault="005C337E" w:rsidP="004D2A0D">
            <w:pPr>
              <w:pStyle w:val="Executionclause"/>
              <w:keepNext/>
              <w:rPr>
                <w:rFonts w:asciiTheme="minorHAnsi" w:eastAsia="SimSun" w:hAnsiTheme="minorHAnsi"/>
                <w:szCs w:val="24"/>
                <w:lang w:val="sr-Cyrl-RS" w:eastAsia="zh-CN"/>
              </w:rPr>
            </w:pPr>
          </w:p>
        </w:tc>
        <w:tc>
          <w:tcPr>
            <w:tcW w:w="241" w:type="dxa"/>
            <w:gridSpan w:val="2"/>
          </w:tcPr>
          <w:p w14:paraId="6960833D" w14:textId="77777777" w:rsidR="005C337E" w:rsidRPr="005E1B99" w:rsidRDefault="005C337E" w:rsidP="004D2A0D">
            <w:pPr>
              <w:pStyle w:val="Executionclause"/>
              <w:rPr>
                <w:rFonts w:asciiTheme="minorHAnsi" w:eastAsia="SimSun" w:hAnsiTheme="minorHAnsi"/>
                <w:szCs w:val="24"/>
                <w:lang w:val="sr-Cyrl-RS" w:eastAsia="zh-CN"/>
              </w:rPr>
            </w:pPr>
          </w:p>
        </w:tc>
        <w:tc>
          <w:tcPr>
            <w:tcW w:w="2342" w:type="dxa"/>
            <w:gridSpan w:val="2"/>
          </w:tcPr>
          <w:p w14:paraId="3697B24C" w14:textId="77777777" w:rsidR="005C337E" w:rsidRPr="005E1B99" w:rsidRDefault="005C337E" w:rsidP="004D2A0D">
            <w:pPr>
              <w:pStyle w:val="Executionclause"/>
              <w:rPr>
                <w:rFonts w:asciiTheme="minorHAnsi" w:eastAsia="SimSun" w:hAnsiTheme="minorHAnsi"/>
                <w:szCs w:val="24"/>
                <w:lang w:val="sr-Cyrl-RS" w:eastAsia="zh-CN"/>
              </w:rPr>
            </w:pPr>
          </w:p>
        </w:tc>
        <w:tc>
          <w:tcPr>
            <w:tcW w:w="2474" w:type="dxa"/>
            <w:gridSpan w:val="4"/>
          </w:tcPr>
          <w:p w14:paraId="749FE01A" w14:textId="77777777" w:rsidR="005C337E" w:rsidRPr="005E1B99" w:rsidRDefault="005C337E" w:rsidP="004D2A0D">
            <w:pPr>
              <w:pStyle w:val="Executionclause"/>
              <w:spacing w:before="40"/>
              <w:rPr>
                <w:rFonts w:asciiTheme="minorHAnsi" w:eastAsia="SimSun" w:hAnsiTheme="minorHAnsi"/>
                <w:szCs w:val="24"/>
              </w:rPr>
            </w:pPr>
            <w:r w:rsidRPr="005E1B99">
              <w:rPr>
                <w:rFonts w:asciiTheme="minorHAnsi" w:hAnsiTheme="minorHAnsi"/>
              </w:rPr>
              <w:t>Acting Director, duly signed</w:t>
            </w:r>
          </w:p>
        </w:tc>
      </w:tr>
      <w:tr w:rsidR="005E1B99" w:rsidRPr="005E1B99" w14:paraId="459BB3C4" w14:textId="77777777" w:rsidTr="004D2A0D">
        <w:trPr>
          <w:gridAfter w:val="3"/>
          <w:wAfter w:w="107" w:type="dxa"/>
          <w:cantSplit/>
        </w:trPr>
        <w:tc>
          <w:tcPr>
            <w:tcW w:w="4339" w:type="dxa"/>
          </w:tcPr>
          <w:p w14:paraId="2C19A3E2" w14:textId="77777777" w:rsidR="005C1BB2" w:rsidRPr="005E1B99" w:rsidRDefault="005C1BB2" w:rsidP="004D2A0D">
            <w:pPr>
              <w:pStyle w:val="Executionclause"/>
              <w:keepNext/>
              <w:jc w:val="both"/>
              <w:rPr>
                <w:rFonts w:asciiTheme="minorHAnsi" w:eastAsia="SimSun" w:hAnsiTheme="minorHAnsi"/>
                <w:szCs w:val="24"/>
                <w:lang w:val="sr-Cyrl-RS" w:eastAsia="zh-CN"/>
              </w:rPr>
            </w:pPr>
          </w:p>
          <w:p w14:paraId="6EB0E4F9" w14:textId="77777777" w:rsidR="005C337E" w:rsidRPr="005E1B99" w:rsidRDefault="005C337E" w:rsidP="004D2A0D">
            <w:pPr>
              <w:pStyle w:val="Executionclause"/>
              <w:keepNext/>
              <w:jc w:val="both"/>
              <w:rPr>
                <w:rFonts w:asciiTheme="minorHAnsi" w:eastAsia="SimSun" w:hAnsiTheme="minorHAnsi"/>
                <w:szCs w:val="24"/>
              </w:rPr>
            </w:pPr>
            <w:r w:rsidRPr="005E1B99">
              <w:rPr>
                <w:rFonts w:asciiTheme="minorHAnsi" w:hAnsiTheme="minorHAnsi"/>
              </w:rPr>
              <w:t>SIGNED on behalf of [·]</w:t>
            </w:r>
            <w:r w:rsidRPr="005E1B99">
              <w:rPr>
                <w:rFonts w:asciiTheme="minorHAnsi" w:hAnsiTheme="minorHAnsi"/>
              </w:rPr>
              <w:br/>
              <w:t>by [·]</w:t>
            </w:r>
          </w:p>
          <w:p w14:paraId="134D166D" w14:textId="77777777" w:rsidR="005C337E" w:rsidRPr="005E1B99" w:rsidRDefault="005C337E" w:rsidP="004D2A0D">
            <w:pPr>
              <w:pStyle w:val="Executionclause"/>
              <w:keepNext/>
              <w:rPr>
                <w:rFonts w:asciiTheme="minorHAnsi" w:eastAsia="SimSun" w:hAnsiTheme="minorHAnsi"/>
                <w:szCs w:val="24"/>
                <w:lang w:val="sr-Cyrl-RS" w:eastAsia="zh-CN"/>
              </w:rPr>
            </w:pPr>
          </w:p>
        </w:tc>
        <w:tc>
          <w:tcPr>
            <w:tcW w:w="236" w:type="dxa"/>
            <w:gridSpan w:val="2"/>
          </w:tcPr>
          <w:p w14:paraId="0F6211B7" w14:textId="77777777" w:rsidR="005C337E" w:rsidRPr="005E1B99" w:rsidRDefault="005C337E" w:rsidP="004D2A0D">
            <w:pPr>
              <w:pStyle w:val="Executionclause"/>
              <w:keepNext/>
              <w:rPr>
                <w:rFonts w:asciiTheme="minorHAnsi" w:eastAsia="SimSun" w:hAnsiTheme="minorHAnsi"/>
                <w:szCs w:val="24"/>
              </w:rPr>
            </w:pPr>
            <w:r w:rsidRPr="005E1B99">
              <w:rPr>
                <w:rFonts w:asciiTheme="minorHAnsi" w:hAnsiTheme="minorHAnsi"/>
              </w:rPr>
              <w:t>)))</w:t>
            </w:r>
          </w:p>
        </w:tc>
        <w:tc>
          <w:tcPr>
            <w:tcW w:w="2293" w:type="dxa"/>
            <w:gridSpan w:val="2"/>
            <w:vAlign w:val="bottom"/>
          </w:tcPr>
          <w:p w14:paraId="404E6336" w14:textId="77777777" w:rsidR="005C337E" w:rsidRPr="005E1B99" w:rsidRDefault="005C337E" w:rsidP="004D2A0D">
            <w:pPr>
              <w:pStyle w:val="Executionclause"/>
              <w:keepNext/>
              <w:jc w:val="right"/>
              <w:rPr>
                <w:rFonts w:asciiTheme="minorHAnsi" w:eastAsia="SimSun" w:hAnsiTheme="minorHAnsi"/>
                <w:szCs w:val="24"/>
              </w:rPr>
            </w:pPr>
            <w:r w:rsidRPr="005E1B99">
              <w:rPr>
                <w:rFonts w:asciiTheme="minorHAnsi" w:hAnsiTheme="minorHAnsi"/>
              </w:rPr>
              <w:t>Signature</w:t>
            </w:r>
          </w:p>
        </w:tc>
        <w:tc>
          <w:tcPr>
            <w:tcW w:w="2315" w:type="dxa"/>
            <w:gridSpan w:val="2"/>
          </w:tcPr>
          <w:p w14:paraId="1A40DE45" w14:textId="77777777" w:rsidR="005C337E" w:rsidRPr="005E1B99" w:rsidRDefault="005C337E" w:rsidP="004D2A0D">
            <w:pPr>
              <w:pStyle w:val="Executionclause"/>
              <w:keepNext/>
              <w:rPr>
                <w:rFonts w:asciiTheme="minorHAnsi" w:eastAsia="SimSun" w:hAnsiTheme="minorHAnsi"/>
                <w:szCs w:val="24"/>
                <w:lang w:val="sr-Cyrl-RS" w:eastAsia="zh-CN"/>
              </w:rPr>
            </w:pPr>
          </w:p>
        </w:tc>
      </w:tr>
      <w:tr w:rsidR="005E1B99" w:rsidRPr="005E1B99" w14:paraId="188382E2" w14:textId="77777777" w:rsidTr="004D2A0D">
        <w:trPr>
          <w:gridAfter w:val="2"/>
          <w:wAfter w:w="199" w:type="dxa"/>
          <w:cantSplit/>
        </w:trPr>
        <w:tc>
          <w:tcPr>
            <w:tcW w:w="4339" w:type="dxa"/>
          </w:tcPr>
          <w:p w14:paraId="014C309C" w14:textId="77777777" w:rsidR="005C337E" w:rsidRPr="005E1B99" w:rsidRDefault="005C337E" w:rsidP="004D2A0D">
            <w:pPr>
              <w:pStyle w:val="Executionclause"/>
              <w:keepNext/>
              <w:rPr>
                <w:rFonts w:asciiTheme="minorHAnsi" w:eastAsia="SimSun" w:hAnsiTheme="minorHAnsi"/>
                <w:szCs w:val="24"/>
                <w:lang w:val="sr-Cyrl-RS" w:eastAsia="zh-CN"/>
              </w:rPr>
            </w:pPr>
          </w:p>
        </w:tc>
        <w:tc>
          <w:tcPr>
            <w:tcW w:w="236" w:type="dxa"/>
            <w:gridSpan w:val="2"/>
          </w:tcPr>
          <w:p w14:paraId="62F1924F" w14:textId="77777777" w:rsidR="005C337E" w:rsidRPr="005E1B99" w:rsidRDefault="005C337E" w:rsidP="004D2A0D">
            <w:pPr>
              <w:pStyle w:val="Executionclause"/>
              <w:rPr>
                <w:rFonts w:asciiTheme="minorHAnsi" w:eastAsia="SimSun" w:hAnsiTheme="minorHAnsi"/>
                <w:szCs w:val="24"/>
                <w:lang w:val="sr-Cyrl-RS" w:eastAsia="zh-CN"/>
              </w:rPr>
            </w:pPr>
          </w:p>
        </w:tc>
        <w:tc>
          <w:tcPr>
            <w:tcW w:w="2293" w:type="dxa"/>
            <w:gridSpan w:val="2"/>
          </w:tcPr>
          <w:p w14:paraId="6886BF08" w14:textId="77777777" w:rsidR="005C337E" w:rsidRPr="005E1B99" w:rsidRDefault="005C337E" w:rsidP="004D2A0D">
            <w:pPr>
              <w:pStyle w:val="Executionclause"/>
              <w:jc w:val="right"/>
              <w:rPr>
                <w:rFonts w:asciiTheme="minorHAnsi" w:eastAsia="SimSun" w:hAnsiTheme="minorHAnsi"/>
                <w:szCs w:val="24"/>
                <w:lang w:val="sr-Cyrl-RS" w:eastAsia="zh-CN"/>
              </w:rPr>
            </w:pPr>
          </w:p>
        </w:tc>
        <w:tc>
          <w:tcPr>
            <w:tcW w:w="2422" w:type="dxa"/>
            <w:gridSpan w:val="3"/>
          </w:tcPr>
          <w:p w14:paraId="145B9583" w14:textId="77777777" w:rsidR="005C337E" w:rsidRPr="005E1B99" w:rsidRDefault="005C337E" w:rsidP="004D2A0D">
            <w:pPr>
              <w:pStyle w:val="Executionclause"/>
              <w:rPr>
                <w:rFonts w:asciiTheme="minorHAnsi" w:eastAsia="SimSun" w:hAnsiTheme="minorHAnsi"/>
                <w:szCs w:val="24"/>
                <w:lang w:val="sr-Cyrl-RS" w:eastAsia="zh-CN"/>
              </w:rPr>
            </w:pPr>
          </w:p>
        </w:tc>
      </w:tr>
      <w:tr w:rsidR="005E1B99" w:rsidRPr="005E1B99" w14:paraId="06A16FC0" w14:textId="77777777" w:rsidTr="004D2A0D">
        <w:trPr>
          <w:gridAfter w:val="2"/>
          <w:wAfter w:w="199" w:type="dxa"/>
          <w:cantSplit/>
        </w:trPr>
        <w:tc>
          <w:tcPr>
            <w:tcW w:w="4339" w:type="dxa"/>
          </w:tcPr>
          <w:p w14:paraId="0840C5BD" w14:textId="77777777" w:rsidR="005C337E" w:rsidRPr="005E1B99" w:rsidRDefault="005C337E" w:rsidP="004D2A0D">
            <w:pPr>
              <w:pStyle w:val="Executionclause"/>
              <w:keepNext/>
              <w:rPr>
                <w:rFonts w:asciiTheme="minorHAnsi" w:eastAsia="SimSun" w:hAnsiTheme="minorHAnsi"/>
                <w:szCs w:val="24"/>
                <w:lang w:val="sr-Cyrl-RS" w:eastAsia="zh-CN"/>
              </w:rPr>
            </w:pPr>
          </w:p>
        </w:tc>
        <w:tc>
          <w:tcPr>
            <w:tcW w:w="236" w:type="dxa"/>
            <w:gridSpan w:val="2"/>
          </w:tcPr>
          <w:p w14:paraId="37EE8887" w14:textId="77777777" w:rsidR="005C337E" w:rsidRPr="005E1B99" w:rsidRDefault="005C337E" w:rsidP="004D2A0D">
            <w:pPr>
              <w:pStyle w:val="Executionclause"/>
              <w:rPr>
                <w:rFonts w:asciiTheme="minorHAnsi" w:eastAsia="SimSun" w:hAnsiTheme="minorHAnsi"/>
                <w:szCs w:val="24"/>
                <w:lang w:val="sr-Cyrl-RS" w:eastAsia="zh-CN"/>
              </w:rPr>
            </w:pPr>
          </w:p>
        </w:tc>
        <w:tc>
          <w:tcPr>
            <w:tcW w:w="2293" w:type="dxa"/>
            <w:gridSpan w:val="2"/>
          </w:tcPr>
          <w:p w14:paraId="54F8649B" w14:textId="77777777" w:rsidR="005C337E" w:rsidRPr="005E1B99" w:rsidRDefault="005C337E" w:rsidP="004D2A0D">
            <w:pPr>
              <w:pStyle w:val="Executionclause"/>
              <w:spacing w:before="40"/>
              <w:jc w:val="right"/>
              <w:rPr>
                <w:rFonts w:asciiTheme="minorHAnsi" w:eastAsia="SimSun" w:hAnsiTheme="minorHAnsi"/>
                <w:szCs w:val="24"/>
              </w:rPr>
            </w:pPr>
            <w:r w:rsidRPr="005E1B99">
              <w:rPr>
                <w:rFonts w:asciiTheme="minorHAnsi" w:hAnsiTheme="minorHAnsi"/>
              </w:rPr>
              <w:t>Name (in capital letters)</w:t>
            </w:r>
          </w:p>
        </w:tc>
        <w:tc>
          <w:tcPr>
            <w:tcW w:w="2422" w:type="dxa"/>
            <w:gridSpan w:val="3"/>
          </w:tcPr>
          <w:p w14:paraId="583865AD" w14:textId="77777777" w:rsidR="005C337E" w:rsidRPr="005E1B99" w:rsidRDefault="005C337E" w:rsidP="004D2A0D">
            <w:pPr>
              <w:pStyle w:val="Executionclause"/>
              <w:rPr>
                <w:rFonts w:asciiTheme="minorHAnsi" w:eastAsia="SimSun" w:hAnsiTheme="minorHAnsi"/>
                <w:szCs w:val="24"/>
              </w:rPr>
            </w:pPr>
            <w:r w:rsidRPr="005E1B99">
              <w:rPr>
                <w:rFonts w:asciiTheme="minorHAnsi" w:hAnsiTheme="minorHAnsi"/>
              </w:rPr>
              <w:t>[·]</w:t>
            </w:r>
          </w:p>
        </w:tc>
      </w:tr>
      <w:tr w:rsidR="005C337E" w:rsidRPr="005E1B99" w14:paraId="124BB8C1" w14:textId="77777777" w:rsidTr="004D2A0D">
        <w:trPr>
          <w:gridAfter w:val="2"/>
          <w:wAfter w:w="199" w:type="dxa"/>
          <w:cantSplit/>
        </w:trPr>
        <w:tc>
          <w:tcPr>
            <w:tcW w:w="4339" w:type="dxa"/>
          </w:tcPr>
          <w:p w14:paraId="7A48BA51" w14:textId="77777777" w:rsidR="005C337E" w:rsidRPr="005E1B99" w:rsidRDefault="005C337E" w:rsidP="004D2A0D">
            <w:pPr>
              <w:pStyle w:val="Executionclause"/>
              <w:keepNext/>
              <w:rPr>
                <w:rFonts w:asciiTheme="minorHAnsi" w:eastAsia="SimSun" w:hAnsiTheme="minorHAnsi"/>
                <w:szCs w:val="24"/>
                <w:lang w:val="sr-Cyrl-RS" w:eastAsia="zh-CN"/>
              </w:rPr>
            </w:pPr>
          </w:p>
        </w:tc>
        <w:tc>
          <w:tcPr>
            <w:tcW w:w="236" w:type="dxa"/>
            <w:gridSpan w:val="2"/>
          </w:tcPr>
          <w:p w14:paraId="53209DA6" w14:textId="77777777" w:rsidR="005C337E" w:rsidRPr="005E1B99" w:rsidRDefault="005C337E" w:rsidP="004D2A0D">
            <w:pPr>
              <w:pStyle w:val="Executionclause"/>
              <w:rPr>
                <w:rFonts w:asciiTheme="minorHAnsi" w:eastAsia="SimSun" w:hAnsiTheme="minorHAnsi"/>
                <w:szCs w:val="24"/>
                <w:lang w:val="sr-Cyrl-RS" w:eastAsia="zh-CN"/>
              </w:rPr>
            </w:pPr>
          </w:p>
        </w:tc>
        <w:tc>
          <w:tcPr>
            <w:tcW w:w="2293" w:type="dxa"/>
            <w:gridSpan w:val="2"/>
          </w:tcPr>
          <w:p w14:paraId="254CDC9F" w14:textId="77777777" w:rsidR="005C337E" w:rsidRPr="005E1B99" w:rsidRDefault="005C337E" w:rsidP="004D2A0D">
            <w:pPr>
              <w:pStyle w:val="Executionclause"/>
              <w:rPr>
                <w:rFonts w:asciiTheme="minorHAnsi" w:eastAsia="SimSun" w:hAnsiTheme="minorHAnsi"/>
                <w:szCs w:val="24"/>
                <w:lang w:val="sr-Cyrl-RS" w:eastAsia="zh-CN"/>
              </w:rPr>
            </w:pPr>
          </w:p>
        </w:tc>
        <w:tc>
          <w:tcPr>
            <w:tcW w:w="2422" w:type="dxa"/>
            <w:gridSpan w:val="3"/>
          </w:tcPr>
          <w:p w14:paraId="10B88825" w14:textId="77777777" w:rsidR="005C337E" w:rsidRPr="005E1B99" w:rsidRDefault="005C337E" w:rsidP="004D2A0D">
            <w:pPr>
              <w:pStyle w:val="Executionclause"/>
              <w:spacing w:before="40"/>
              <w:rPr>
                <w:rFonts w:asciiTheme="minorHAnsi" w:eastAsia="SimSun" w:hAnsiTheme="minorHAnsi"/>
                <w:szCs w:val="24"/>
              </w:rPr>
            </w:pPr>
            <w:r w:rsidRPr="005E1B99">
              <w:rPr>
                <w:rFonts w:asciiTheme="minorHAnsi" w:hAnsiTheme="minorHAnsi"/>
              </w:rPr>
              <w:t>[·]</w:t>
            </w:r>
          </w:p>
        </w:tc>
      </w:tr>
    </w:tbl>
    <w:p w14:paraId="7DFB7843" w14:textId="77777777" w:rsidR="005C337E" w:rsidRPr="005E1B99" w:rsidRDefault="005C337E" w:rsidP="005C1BB2">
      <w:pPr>
        <w:pStyle w:val="10"/>
        <w:numPr>
          <w:ilvl w:val="0"/>
          <w:numId w:val="0"/>
        </w:numPr>
        <w:ind w:left="72"/>
        <w:jc w:val="center"/>
        <w:rPr>
          <w:rFonts w:cstheme="minorHAnsi"/>
          <w:b/>
          <w:bCs/>
        </w:rPr>
      </w:pPr>
    </w:p>
    <w:sectPr w:rsidR="005C337E" w:rsidRPr="005E1B99" w:rsidSect="001F4018">
      <w:footerReference w:type="default" r:id="rId11"/>
      <w:pgSz w:w="11906" w:h="16838" w:code="9"/>
      <w:pgMar w:top="135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E87AC" w14:textId="77777777" w:rsidR="00BE52C7" w:rsidRDefault="00BE52C7" w:rsidP="00200118">
      <w:r>
        <w:separator/>
      </w:r>
    </w:p>
  </w:endnote>
  <w:endnote w:type="continuationSeparator" w:id="0">
    <w:p w14:paraId="35184E42" w14:textId="77777777" w:rsidR="00BE52C7" w:rsidRDefault="00BE52C7" w:rsidP="00200118">
      <w:r>
        <w:continuationSeparator/>
      </w:r>
    </w:p>
  </w:endnote>
  <w:endnote w:type="continuationNotice" w:id="1">
    <w:p w14:paraId="2613EB81" w14:textId="77777777" w:rsidR="00BE52C7" w:rsidRDefault="00BE5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Zhongsong">
    <w:altName w:val="Microsoft YaHe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839974"/>
      <w:docPartObj>
        <w:docPartGallery w:val="Page Numbers (Bottom of Page)"/>
        <w:docPartUnique/>
      </w:docPartObj>
    </w:sdtPr>
    <w:sdtEndPr>
      <w:rPr>
        <w:noProof/>
      </w:rPr>
    </w:sdtEndPr>
    <w:sdtContent>
      <w:p w14:paraId="64A9AC21" w14:textId="6762374B" w:rsidR="009A34B5" w:rsidRDefault="009A34B5">
        <w:pPr>
          <w:pStyle w:val="Footer"/>
          <w:jc w:val="right"/>
        </w:pPr>
        <w:r w:rsidRPr="007E59D0">
          <w:rPr>
            <w:rFonts w:asciiTheme="minorHAnsi" w:hAnsiTheme="minorHAnsi" w:cstheme="minorHAnsi"/>
          </w:rPr>
          <w:fldChar w:fldCharType="begin"/>
        </w:r>
        <w:r w:rsidRPr="007E59D0">
          <w:rPr>
            <w:rFonts w:asciiTheme="minorHAnsi" w:hAnsiTheme="minorHAnsi" w:cstheme="minorHAnsi"/>
          </w:rPr>
          <w:instrText xml:space="preserve"> PAGE   \* MERGEFORMAT </w:instrText>
        </w:r>
        <w:r w:rsidRPr="007E59D0">
          <w:rPr>
            <w:rFonts w:asciiTheme="minorHAnsi" w:hAnsiTheme="minorHAnsi" w:cstheme="minorHAnsi"/>
          </w:rPr>
          <w:fldChar w:fldCharType="separate"/>
        </w:r>
        <w:r w:rsidR="002E3A37">
          <w:rPr>
            <w:rFonts w:asciiTheme="minorHAnsi" w:hAnsiTheme="minorHAnsi" w:cstheme="minorHAnsi"/>
            <w:noProof/>
          </w:rPr>
          <w:t>19</w:t>
        </w:r>
        <w:r w:rsidRPr="007E59D0">
          <w:rPr>
            <w:rFonts w:asciiTheme="minorHAnsi" w:hAnsiTheme="minorHAnsi" w:cstheme="minorHAnsi"/>
          </w:rPr>
          <w:fldChar w:fldCharType="end"/>
        </w:r>
      </w:p>
    </w:sdtContent>
  </w:sdt>
  <w:p w14:paraId="5C3D5A42" w14:textId="77777777" w:rsidR="009A34B5" w:rsidRDefault="009A3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EBEED" w14:textId="77777777" w:rsidR="00BE52C7" w:rsidRDefault="00BE52C7" w:rsidP="00200118">
      <w:r>
        <w:separator/>
      </w:r>
    </w:p>
  </w:footnote>
  <w:footnote w:type="continuationSeparator" w:id="0">
    <w:p w14:paraId="507A6C00" w14:textId="77777777" w:rsidR="00BE52C7" w:rsidRDefault="00BE52C7" w:rsidP="00200118">
      <w:r>
        <w:continuationSeparator/>
      </w:r>
    </w:p>
  </w:footnote>
  <w:footnote w:type="continuationNotice" w:id="1">
    <w:p w14:paraId="7C675098" w14:textId="77777777" w:rsidR="00BE52C7" w:rsidRDefault="00BE52C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3DB5"/>
    <w:multiLevelType w:val="multilevel"/>
    <w:tmpl w:val="A85AEEC0"/>
    <w:name w:val="Definition Numbering List"/>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7"/>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 w15:restartNumberingAfterBreak="0">
    <w:nsid w:val="23650FD1"/>
    <w:multiLevelType w:val="hybridMultilevel"/>
    <w:tmpl w:val="6AB4ED92"/>
    <w:lvl w:ilvl="0" w:tplc="FFFFFFFF">
      <w:numFmt w:val="bullet"/>
      <w:lvlText w:val="-"/>
      <w:lvlJc w:val="left"/>
      <w:pPr>
        <w:ind w:left="720" w:hanging="360"/>
      </w:pPr>
      <w:rPr>
        <w:rFonts w:ascii="Calibri" w:eastAsia="SimSu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9C6EEF"/>
    <w:multiLevelType w:val="multilevel"/>
    <w:tmpl w:val="2602A312"/>
    <w:lvl w:ilvl="0">
      <w:start w:val="1"/>
      <w:numFmt w:val="decimal"/>
      <w:lvlText w:val="%1."/>
      <w:lvlJc w:val="left"/>
      <w:pPr>
        <w:tabs>
          <w:tab w:val="num" w:pos="720"/>
        </w:tabs>
        <w:ind w:left="0" w:firstLine="288"/>
      </w:pPr>
      <w:rPr>
        <w:rFonts w:hint="default"/>
      </w:rPr>
    </w:lvl>
    <w:lvl w:ilvl="1">
      <w:start w:val="1"/>
      <w:numFmt w:val="decimal"/>
      <w:lvlText w:val="%1.%2."/>
      <w:lvlJc w:val="left"/>
      <w:pPr>
        <w:ind w:left="288" w:firstLine="72"/>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864" w:hanging="504"/>
      </w:pPr>
      <w:rPr>
        <w:rFonts w:hint="default"/>
      </w:rPr>
    </w:lvl>
    <w:lvl w:ilvl="4">
      <w:start w:val="1"/>
      <w:numFmt w:val="decimal"/>
      <w:lvlRestart w:val="1"/>
      <w:lvlText w:val="%1.%5."/>
      <w:lvlJc w:val="left"/>
      <w:pPr>
        <w:ind w:left="648" w:hanging="648"/>
      </w:pPr>
      <w:rPr>
        <w:rFonts w:hint="default"/>
      </w:rPr>
    </w:lvl>
    <w:lvl w:ilvl="5">
      <w:start w:val="1"/>
      <w:numFmt w:val="decimal"/>
      <w:lvlRestart w:val="2"/>
      <w:lvlText w:val="%1.%2.%6."/>
      <w:lvlJc w:val="left"/>
      <w:pPr>
        <w:ind w:left="432" w:firstLine="72"/>
      </w:pPr>
      <w:rPr>
        <w:rFonts w:hint="default"/>
        <w:b w:val="0"/>
        <w:bCs w:val="0"/>
      </w:rPr>
    </w:lvl>
    <w:lvl w:ilvl="6">
      <w:start w:val="1"/>
      <w:numFmt w:val="bullet"/>
      <w:lvlText w:val=""/>
      <w:lvlJc w:val="left"/>
      <w:pPr>
        <w:ind w:left="1440" w:hanging="360"/>
      </w:pPr>
      <w:rPr>
        <w:rFonts w:ascii="Symbol" w:hAnsi="Symbol" w:hint="default"/>
      </w:rPr>
    </w:lvl>
    <w:lvl w:ilvl="7">
      <w:start w:val="1"/>
      <w:numFmt w:val="decimal"/>
      <w:lvlRestart w:val="4"/>
      <w:lvlText w:val="%1.%2.%3.%4.%8."/>
      <w:lvlJc w:val="left"/>
      <w:pPr>
        <w:ind w:left="576" w:firstLine="72"/>
      </w:pPr>
      <w:rPr>
        <w:rFonts w:hint="default"/>
      </w:rPr>
    </w:lvl>
    <w:lvl w:ilvl="8">
      <w:start w:val="1"/>
      <w:numFmt w:val="lowerRoman"/>
      <w:lvlText w:val="%9."/>
      <w:lvlJc w:val="right"/>
      <w:pPr>
        <w:ind w:left="6768" w:hanging="180"/>
      </w:pPr>
      <w:rPr>
        <w:rFonts w:hint="default"/>
      </w:rPr>
    </w:lvl>
  </w:abstractNum>
  <w:abstractNum w:abstractNumId="3" w15:restartNumberingAfterBreak="0">
    <w:nsid w:val="36656D6F"/>
    <w:multiLevelType w:val="hybridMultilevel"/>
    <w:tmpl w:val="35880B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1">
      <w:start w:val="1"/>
      <w:numFmt w:val="bullet"/>
      <w:lvlText w:val=""/>
      <w:lvlJc w:val="left"/>
      <w:pPr>
        <w:ind w:left="1440" w:hanging="360"/>
      </w:pPr>
      <w:rPr>
        <w:rFonts w:ascii="Symbol" w:hAnsi="Symbol" w:hint="default"/>
      </w:rPr>
    </w:lvl>
    <w:lvl w:ilvl="6" w:tplc="04090001">
      <w:start w:val="1"/>
      <w:numFmt w:val="bullet"/>
      <w:lvlText w:val=""/>
      <w:lvlJc w:val="left"/>
      <w:pPr>
        <w:ind w:left="144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 w15:restartNumberingAfterBreak="0">
    <w:nsid w:val="36871D31"/>
    <w:multiLevelType w:val="multilevel"/>
    <w:tmpl w:val="AFE804D8"/>
    <w:lvl w:ilvl="0">
      <w:start w:val="1"/>
      <w:numFmt w:val="decimal"/>
      <w:lvlText w:val="%1."/>
      <w:lvlJc w:val="left"/>
      <w:pPr>
        <w:tabs>
          <w:tab w:val="num" w:pos="144"/>
        </w:tabs>
        <w:ind w:left="-576" w:firstLine="288"/>
      </w:pPr>
      <w:rPr>
        <w:rFonts w:hint="default"/>
      </w:rPr>
    </w:lvl>
    <w:lvl w:ilvl="1">
      <w:start w:val="1"/>
      <w:numFmt w:val="decimal"/>
      <w:lvlText w:val="%1.%2."/>
      <w:lvlJc w:val="left"/>
      <w:pPr>
        <w:ind w:left="-288" w:firstLine="72"/>
      </w:pPr>
      <w:rPr>
        <w:rFonts w:hint="default"/>
      </w:rPr>
    </w:lvl>
    <w:lvl w:ilvl="2">
      <w:start w:val="1"/>
      <w:numFmt w:val="decimal"/>
      <w:lvlText w:val="%1.%2.%3."/>
      <w:lvlJc w:val="left"/>
      <w:pPr>
        <w:ind w:left="144" w:hanging="360"/>
      </w:pPr>
      <w:rPr>
        <w:rFonts w:hint="default"/>
      </w:rPr>
    </w:lvl>
    <w:lvl w:ilvl="3">
      <w:start w:val="1"/>
      <w:numFmt w:val="decimal"/>
      <w:lvlText w:val="%1.%2.%3.%4."/>
      <w:lvlJc w:val="left"/>
      <w:pPr>
        <w:ind w:left="288" w:hanging="504"/>
      </w:pPr>
      <w:rPr>
        <w:rFonts w:hint="default"/>
      </w:rPr>
    </w:lvl>
    <w:lvl w:ilvl="4">
      <w:start w:val="1"/>
      <w:numFmt w:val="decimal"/>
      <w:lvlRestart w:val="1"/>
      <w:lvlText w:val="%1.%5."/>
      <w:lvlJc w:val="left"/>
      <w:pPr>
        <w:ind w:left="72" w:hanging="648"/>
      </w:pPr>
      <w:rPr>
        <w:rFonts w:hint="default"/>
      </w:rPr>
    </w:lvl>
    <w:lvl w:ilvl="5">
      <w:start w:val="1"/>
      <w:numFmt w:val="decimal"/>
      <w:lvlRestart w:val="2"/>
      <w:lvlText w:val="%1.%2.%6."/>
      <w:lvlJc w:val="left"/>
      <w:pPr>
        <w:ind w:left="-72" w:firstLine="72"/>
      </w:pPr>
      <w:rPr>
        <w:b w:val="0"/>
      </w:rPr>
    </w:lvl>
    <w:lvl w:ilvl="6">
      <w:start w:val="1"/>
      <w:numFmt w:val="decimal"/>
      <w:lvlRestart w:val="3"/>
      <w:lvlText w:val="%1.%2.%3.%7."/>
      <w:lvlJc w:val="left"/>
      <w:pPr>
        <w:ind w:left="919" w:firstLine="216"/>
      </w:pPr>
      <w:rPr>
        <w:rFonts w:hint="default"/>
        <w:b w:val="0"/>
        <w:bCs/>
        <w:i w:val="0"/>
        <w:iCs w:val="0"/>
      </w:rPr>
    </w:lvl>
    <w:lvl w:ilvl="7">
      <w:start w:val="1"/>
      <w:numFmt w:val="decimal"/>
      <w:lvlRestart w:val="4"/>
      <w:lvlText w:val="%1.%2.%3.%4.%8."/>
      <w:lvlJc w:val="left"/>
      <w:pPr>
        <w:ind w:left="0" w:firstLine="72"/>
      </w:pPr>
      <w:rPr>
        <w:rFonts w:hint="default"/>
      </w:rPr>
    </w:lvl>
    <w:lvl w:ilvl="8">
      <w:start w:val="1"/>
      <w:numFmt w:val="decimal"/>
      <w:lvlRestart w:val="6"/>
      <w:lvlText w:val="%1.%2.%6.%9."/>
      <w:lvlJc w:val="right"/>
      <w:pPr>
        <w:ind w:left="6192" w:hanging="180"/>
      </w:pPr>
      <w:rPr>
        <w:rFonts w:hint="default"/>
        <w:b w:val="0"/>
        <w:bCs/>
      </w:rPr>
    </w:lvl>
  </w:abstractNum>
  <w:abstractNum w:abstractNumId="5" w15:restartNumberingAfterBreak="0">
    <w:nsid w:val="3A3000B7"/>
    <w:multiLevelType w:val="hybridMultilevel"/>
    <w:tmpl w:val="F77260A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B9914B3"/>
    <w:multiLevelType w:val="hybridMultilevel"/>
    <w:tmpl w:val="FE081EB2"/>
    <w:lvl w:ilvl="0" w:tplc="D17E8E20">
      <w:numFmt w:val="bullet"/>
      <w:lvlText w:val="-"/>
      <w:lvlJc w:val="left"/>
      <w:pPr>
        <w:ind w:left="1008" w:hanging="360"/>
      </w:pPr>
      <w:rPr>
        <w:rFonts w:ascii="Calibri" w:eastAsia="SimSun"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45365C30"/>
    <w:multiLevelType w:val="hybridMultilevel"/>
    <w:tmpl w:val="E416C5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200365"/>
    <w:multiLevelType w:val="multilevel"/>
    <w:tmpl w:val="8D5C7938"/>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1571"/>
        </w:tabs>
        <w:ind w:left="1571" w:hanging="720"/>
      </w:pPr>
      <w:rPr>
        <w:rFonts w:hint="default"/>
        <w:b/>
        <w:caps w:val="0"/>
        <w:color w:val="auto"/>
        <w:effect w:val="none"/>
      </w:rPr>
    </w:lvl>
    <w:lvl w:ilvl="2">
      <w:start w:val="1"/>
      <w:numFmt w:val="decimal"/>
      <w:lvlText w:val="%1.%2.%3"/>
      <w:lvlJc w:val="left"/>
      <w:pPr>
        <w:tabs>
          <w:tab w:val="num" w:pos="2073"/>
        </w:tabs>
        <w:ind w:left="2073" w:hanging="1080"/>
      </w:pPr>
      <w:rPr>
        <w:rFonts w:hint="default"/>
        <w:b w:val="0"/>
        <w:caps w:val="0"/>
        <w:effect w:val="none"/>
      </w:rPr>
    </w:lvl>
    <w:lvl w:ilvl="3">
      <w:start w:val="1"/>
      <w:numFmt w:val="decimal"/>
      <w:lvlText w:val="%1.%2.%3.%4"/>
      <w:lvlJc w:val="left"/>
      <w:pPr>
        <w:tabs>
          <w:tab w:val="num" w:pos="3064"/>
        </w:tabs>
        <w:ind w:left="3064" w:hanging="1080"/>
      </w:pPr>
      <w:rPr>
        <w:rFonts w:hint="default"/>
        <w:caps w:val="0"/>
        <w:effect w:val="none"/>
      </w:rPr>
    </w:lvl>
    <w:lvl w:ilvl="4">
      <w:start w:val="1"/>
      <w:numFmt w:val="lowerLetter"/>
      <w:lvlText w:val="(%5)"/>
      <w:lvlJc w:val="left"/>
      <w:pPr>
        <w:tabs>
          <w:tab w:val="num" w:pos="3600"/>
        </w:tabs>
        <w:ind w:left="3600" w:hanging="720"/>
      </w:pPr>
      <w:rPr>
        <w:rFonts w:asciiTheme="minorHAnsi" w:eastAsia="STZhongsong" w:hAnsiTheme="minorHAnsi" w:cs="Times New Roman"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570A687E"/>
    <w:multiLevelType w:val="hybridMultilevel"/>
    <w:tmpl w:val="F432BD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D15E69"/>
    <w:multiLevelType w:val="hybridMultilevel"/>
    <w:tmpl w:val="6B0AF5D6"/>
    <w:lvl w:ilvl="0" w:tplc="5FD61FA8">
      <w:start w:val="1"/>
      <w:numFmt w:val="decimal"/>
      <w:pStyle w:val="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40C42"/>
    <w:multiLevelType w:val="multilevel"/>
    <w:tmpl w:val="B088FC22"/>
    <w:lvl w:ilvl="0">
      <w:start w:val="1"/>
      <w:numFmt w:val="decimal"/>
      <w:lvlText w:val="%1."/>
      <w:lvlJc w:val="left"/>
      <w:pPr>
        <w:tabs>
          <w:tab w:val="num" w:pos="720"/>
        </w:tabs>
        <w:ind w:left="0" w:firstLine="288"/>
      </w:pPr>
      <w:rPr>
        <w:rFonts w:hint="default"/>
      </w:rPr>
    </w:lvl>
    <w:lvl w:ilvl="1">
      <w:start w:val="1"/>
      <w:numFmt w:val="decimal"/>
      <w:lvlText w:val="%1.%2."/>
      <w:lvlJc w:val="left"/>
      <w:pPr>
        <w:ind w:left="288" w:firstLine="72"/>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864" w:hanging="504"/>
      </w:pPr>
      <w:rPr>
        <w:rFonts w:hint="default"/>
      </w:rPr>
    </w:lvl>
    <w:lvl w:ilvl="4">
      <w:start w:val="1"/>
      <w:numFmt w:val="decimal"/>
      <w:lvlRestart w:val="1"/>
      <w:lvlText w:val="%1.%5."/>
      <w:lvlJc w:val="left"/>
      <w:pPr>
        <w:ind w:left="648" w:hanging="648"/>
      </w:pPr>
      <w:rPr>
        <w:rFonts w:hint="default"/>
      </w:rPr>
    </w:lvl>
    <w:lvl w:ilvl="5">
      <w:start w:val="1"/>
      <w:numFmt w:val="bullet"/>
      <w:lvlText w:val=""/>
      <w:lvlJc w:val="left"/>
      <w:pPr>
        <w:ind w:left="1440" w:hanging="360"/>
      </w:pPr>
      <w:rPr>
        <w:rFonts w:ascii="Symbol" w:hAnsi="Symbol" w:hint="default"/>
      </w:rPr>
    </w:lvl>
    <w:lvl w:ilvl="6">
      <w:start w:val="1"/>
      <w:numFmt w:val="decimal"/>
      <w:lvlRestart w:val="3"/>
      <w:lvlText w:val="%1.%2.%3.%7."/>
      <w:lvlJc w:val="left"/>
      <w:pPr>
        <w:ind w:left="432" w:firstLine="216"/>
      </w:pPr>
      <w:rPr>
        <w:rFonts w:hint="default"/>
      </w:rPr>
    </w:lvl>
    <w:lvl w:ilvl="7">
      <w:start w:val="1"/>
      <w:numFmt w:val="decimal"/>
      <w:lvlRestart w:val="4"/>
      <w:lvlText w:val="%1.%2.%3.%4.%8."/>
      <w:lvlJc w:val="left"/>
      <w:pPr>
        <w:ind w:left="576" w:firstLine="72"/>
      </w:pPr>
      <w:rPr>
        <w:rFonts w:hint="default"/>
      </w:rPr>
    </w:lvl>
    <w:lvl w:ilvl="8">
      <w:start w:val="1"/>
      <w:numFmt w:val="lowerRoman"/>
      <w:lvlText w:val="%9."/>
      <w:lvlJc w:val="right"/>
      <w:pPr>
        <w:ind w:left="6768" w:hanging="180"/>
      </w:pPr>
      <w:rPr>
        <w:rFonts w:hint="default"/>
      </w:rPr>
    </w:lvl>
  </w:abstractNum>
  <w:abstractNum w:abstractNumId="12" w15:restartNumberingAfterBreak="0">
    <w:nsid w:val="70A23EC1"/>
    <w:multiLevelType w:val="hybridMultilevel"/>
    <w:tmpl w:val="448E512A"/>
    <w:lvl w:ilvl="0" w:tplc="D17E8E20">
      <w:numFmt w:val="bullet"/>
      <w:lvlText w:val="-"/>
      <w:lvlJc w:val="left"/>
      <w:pPr>
        <w:ind w:left="990" w:hanging="360"/>
      </w:pPr>
      <w:rPr>
        <w:rFonts w:ascii="Calibri" w:eastAsia="SimSun" w:hAnsi="Calibri" w:cs="Calibri"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3" w15:restartNumberingAfterBreak="0">
    <w:nsid w:val="79A33482"/>
    <w:multiLevelType w:val="multilevel"/>
    <w:tmpl w:val="FC8E6A08"/>
    <w:lvl w:ilvl="0">
      <w:start w:val="1"/>
      <w:numFmt w:val="decimal"/>
      <w:pStyle w:val="1"/>
      <w:lvlText w:val="%1."/>
      <w:lvlJc w:val="left"/>
      <w:pPr>
        <w:tabs>
          <w:tab w:val="num" w:pos="144"/>
        </w:tabs>
        <w:ind w:left="-576" w:firstLine="288"/>
      </w:pPr>
      <w:rPr>
        <w:rFonts w:hint="default"/>
      </w:rPr>
    </w:lvl>
    <w:lvl w:ilvl="1">
      <w:start w:val="1"/>
      <w:numFmt w:val="decimal"/>
      <w:pStyle w:val="10"/>
      <w:lvlText w:val="%1.%2."/>
      <w:lvlJc w:val="left"/>
      <w:pPr>
        <w:ind w:left="-288" w:firstLine="72"/>
      </w:pPr>
      <w:rPr>
        <w:rFonts w:hint="default"/>
      </w:rPr>
    </w:lvl>
    <w:lvl w:ilvl="2">
      <w:start w:val="1"/>
      <w:numFmt w:val="decimal"/>
      <w:lvlRestart w:val="1"/>
      <w:pStyle w:val="2"/>
      <w:lvlText w:val="%1.%3."/>
      <w:lvlJc w:val="left"/>
      <w:pPr>
        <w:ind w:left="144" w:hanging="360"/>
      </w:pPr>
      <w:rPr>
        <w:rFonts w:hint="default"/>
      </w:rPr>
    </w:lvl>
    <w:lvl w:ilvl="3">
      <w:start w:val="1"/>
      <w:numFmt w:val="decimal"/>
      <w:pStyle w:val="20"/>
      <w:lvlText w:val="%1.%3.%4."/>
      <w:lvlJc w:val="left"/>
      <w:pPr>
        <w:ind w:left="288" w:hanging="504"/>
      </w:pPr>
      <w:rPr>
        <w:rFonts w:hint="default"/>
        <w:b w:val="0"/>
        <w:bCs/>
      </w:rPr>
    </w:lvl>
    <w:lvl w:ilvl="4">
      <w:start w:val="1"/>
      <w:numFmt w:val="decimal"/>
      <w:pStyle w:val="3"/>
      <w:lvlText w:val="%1.%3.%4.%5."/>
      <w:lvlJc w:val="left"/>
      <w:pPr>
        <w:ind w:left="72" w:hanging="648"/>
      </w:pPr>
      <w:rPr>
        <w:rFonts w:hint="default"/>
        <w:b w:val="0"/>
        <w:bCs/>
      </w:rPr>
    </w:lvl>
    <w:lvl w:ilvl="5">
      <w:start w:val="1"/>
      <w:numFmt w:val="decimal"/>
      <w:lvlRestart w:val="3"/>
      <w:pStyle w:val="30"/>
      <w:lvlText w:val="%1.%3.%6."/>
      <w:lvlJc w:val="left"/>
      <w:pPr>
        <w:ind w:left="-72" w:firstLine="72"/>
      </w:pPr>
      <w:rPr>
        <w:rFonts w:hint="default"/>
      </w:rPr>
    </w:lvl>
    <w:lvl w:ilvl="6">
      <w:start w:val="1"/>
      <w:numFmt w:val="decimal"/>
      <w:pStyle w:val="31"/>
      <w:lvlText w:val="%1.%3.%6.%7."/>
      <w:lvlJc w:val="left"/>
      <w:pPr>
        <w:ind w:left="919" w:firstLine="216"/>
      </w:pPr>
      <w:rPr>
        <w:rFonts w:hint="default"/>
        <w:b w:val="0"/>
        <w:bCs/>
        <w:i w:val="0"/>
        <w:iCs w:val="0"/>
      </w:rPr>
    </w:lvl>
    <w:lvl w:ilvl="7">
      <w:start w:val="1"/>
      <w:numFmt w:val="decimal"/>
      <w:pStyle w:val="4"/>
      <w:lvlText w:val="%1.%3.%6.%7.%8."/>
      <w:lvlJc w:val="left"/>
      <w:pPr>
        <w:ind w:left="0" w:firstLine="72"/>
      </w:pPr>
      <w:rPr>
        <w:rFonts w:hint="default"/>
        <w:b w:val="0"/>
        <w:bCs/>
      </w:rPr>
    </w:lvl>
    <w:lvl w:ilvl="8">
      <w:start w:val="1"/>
      <w:numFmt w:val="decimal"/>
      <w:lvlRestart w:val="2"/>
      <w:pStyle w:val="11"/>
      <w:lvlText w:val="%1.%2.%9."/>
      <w:lvlJc w:val="right"/>
      <w:pPr>
        <w:ind w:left="6192" w:hanging="180"/>
      </w:pPr>
      <w:rPr>
        <w:rFonts w:hint="default"/>
        <w:b w:val="0"/>
        <w:bCs/>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4"/>
  </w:num>
  <w:num w:numId="5">
    <w:abstractNumId w:val="12"/>
  </w:num>
  <w:num w:numId="6">
    <w:abstractNumId w:val="6"/>
  </w:num>
  <w:num w:numId="7">
    <w:abstractNumId w:val="1"/>
  </w:num>
  <w:num w:numId="8">
    <w:abstractNumId w:val="2"/>
  </w:num>
  <w:num w:numId="9">
    <w:abstractNumId w:val="5"/>
  </w:num>
  <w:num w:numId="10">
    <w:abstractNumId w:val="3"/>
  </w:num>
  <w:num w:numId="11">
    <w:abstractNumId w:val="11"/>
  </w:num>
  <w:num w:numId="12">
    <w:abstractNumId w:val="8"/>
  </w:num>
  <w:num w:numId="13">
    <w:abstractNumId w:val="0"/>
  </w:num>
  <w:num w:numId="14">
    <w:abstractNumId w:val="9"/>
  </w:num>
  <w:num w:numId="1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0D7"/>
    <w:rsid w:val="00000167"/>
    <w:rsid w:val="000004E4"/>
    <w:rsid w:val="000008F3"/>
    <w:rsid w:val="00001389"/>
    <w:rsid w:val="000014A9"/>
    <w:rsid w:val="00001E3D"/>
    <w:rsid w:val="000022D1"/>
    <w:rsid w:val="0000231C"/>
    <w:rsid w:val="00002335"/>
    <w:rsid w:val="000025E9"/>
    <w:rsid w:val="00002DE9"/>
    <w:rsid w:val="00002F24"/>
    <w:rsid w:val="00003976"/>
    <w:rsid w:val="00003A15"/>
    <w:rsid w:val="00003AC1"/>
    <w:rsid w:val="00004186"/>
    <w:rsid w:val="00004205"/>
    <w:rsid w:val="00004218"/>
    <w:rsid w:val="00004BF2"/>
    <w:rsid w:val="00005344"/>
    <w:rsid w:val="000055BB"/>
    <w:rsid w:val="00005EF6"/>
    <w:rsid w:val="0000602A"/>
    <w:rsid w:val="000060E6"/>
    <w:rsid w:val="0000628C"/>
    <w:rsid w:val="00006B83"/>
    <w:rsid w:val="00006E55"/>
    <w:rsid w:val="0000728F"/>
    <w:rsid w:val="00007440"/>
    <w:rsid w:val="0000756F"/>
    <w:rsid w:val="0000764C"/>
    <w:rsid w:val="00007AB8"/>
    <w:rsid w:val="00010399"/>
    <w:rsid w:val="000103A2"/>
    <w:rsid w:val="00010540"/>
    <w:rsid w:val="00010CF2"/>
    <w:rsid w:val="0001193A"/>
    <w:rsid w:val="00011A14"/>
    <w:rsid w:val="00011DFB"/>
    <w:rsid w:val="000123FA"/>
    <w:rsid w:val="0001278B"/>
    <w:rsid w:val="000128DE"/>
    <w:rsid w:val="000129D8"/>
    <w:rsid w:val="00012AD0"/>
    <w:rsid w:val="00013523"/>
    <w:rsid w:val="0001395D"/>
    <w:rsid w:val="00013B69"/>
    <w:rsid w:val="00013D89"/>
    <w:rsid w:val="00014667"/>
    <w:rsid w:val="000148E6"/>
    <w:rsid w:val="000152C9"/>
    <w:rsid w:val="000158EB"/>
    <w:rsid w:val="000159B2"/>
    <w:rsid w:val="00015AE6"/>
    <w:rsid w:val="000160D9"/>
    <w:rsid w:val="0001645F"/>
    <w:rsid w:val="0001793F"/>
    <w:rsid w:val="00017C8E"/>
    <w:rsid w:val="00020590"/>
    <w:rsid w:val="00020774"/>
    <w:rsid w:val="00020828"/>
    <w:rsid w:val="00020E69"/>
    <w:rsid w:val="00020EE2"/>
    <w:rsid w:val="0002103A"/>
    <w:rsid w:val="000210AE"/>
    <w:rsid w:val="0002126B"/>
    <w:rsid w:val="000213A7"/>
    <w:rsid w:val="000213F4"/>
    <w:rsid w:val="000217A7"/>
    <w:rsid w:val="00021967"/>
    <w:rsid w:val="000219CD"/>
    <w:rsid w:val="00021EEA"/>
    <w:rsid w:val="000221D6"/>
    <w:rsid w:val="00022299"/>
    <w:rsid w:val="00022349"/>
    <w:rsid w:val="00022724"/>
    <w:rsid w:val="00022AB7"/>
    <w:rsid w:val="00022D47"/>
    <w:rsid w:val="00022FE3"/>
    <w:rsid w:val="00023201"/>
    <w:rsid w:val="00023422"/>
    <w:rsid w:val="0002352A"/>
    <w:rsid w:val="0002369F"/>
    <w:rsid w:val="00023ACC"/>
    <w:rsid w:val="00024894"/>
    <w:rsid w:val="00024968"/>
    <w:rsid w:val="00024A71"/>
    <w:rsid w:val="00024E6B"/>
    <w:rsid w:val="00024F41"/>
    <w:rsid w:val="000252EB"/>
    <w:rsid w:val="0002537E"/>
    <w:rsid w:val="000257D5"/>
    <w:rsid w:val="00025E1A"/>
    <w:rsid w:val="00026027"/>
    <w:rsid w:val="000273F0"/>
    <w:rsid w:val="00030096"/>
    <w:rsid w:val="00030347"/>
    <w:rsid w:val="000304CD"/>
    <w:rsid w:val="00030604"/>
    <w:rsid w:val="000306A4"/>
    <w:rsid w:val="00030915"/>
    <w:rsid w:val="00030B44"/>
    <w:rsid w:val="00030B73"/>
    <w:rsid w:val="000311FF"/>
    <w:rsid w:val="000318FF"/>
    <w:rsid w:val="0003193B"/>
    <w:rsid w:val="000324F9"/>
    <w:rsid w:val="0003274D"/>
    <w:rsid w:val="00032932"/>
    <w:rsid w:val="00032F4D"/>
    <w:rsid w:val="00033591"/>
    <w:rsid w:val="00033C17"/>
    <w:rsid w:val="00033CFB"/>
    <w:rsid w:val="00033E30"/>
    <w:rsid w:val="00033F49"/>
    <w:rsid w:val="00034987"/>
    <w:rsid w:val="00034991"/>
    <w:rsid w:val="00034A5A"/>
    <w:rsid w:val="00034D14"/>
    <w:rsid w:val="000351BC"/>
    <w:rsid w:val="00035D21"/>
    <w:rsid w:val="000363C8"/>
    <w:rsid w:val="000365A1"/>
    <w:rsid w:val="00036D48"/>
    <w:rsid w:val="000375A9"/>
    <w:rsid w:val="00037682"/>
    <w:rsid w:val="00037910"/>
    <w:rsid w:val="00037A41"/>
    <w:rsid w:val="00037D62"/>
    <w:rsid w:val="000403FA"/>
    <w:rsid w:val="00040A39"/>
    <w:rsid w:val="00040BA7"/>
    <w:rsid w:val="00040E11"/>
    <w:rsid w:val="00041677"/>
    <w:rsid w:val="00041709"/>
    <w:rsid w:val="00041C35"/>
    <w:rsid w:val="00041D7A"/>
    <w:rsid w:val="00041D88"/>
    <w:rsid w:val="00041FB4"/>
    <w:rsid w:val="00042159"/>
    <w:rsid w:val="00042198"/>
    <w:rsid w:val="00042572"/>
    <w:rsid w:val="000429FE"/>
    <w:rsid w:val="00042BCA"/>
    <w:rsid w:val="00043408"/>
    <w:rsid w:val="0004341B"/>
    <w:rsid w:val="000434FF"/>
    <w:rsid w:val="000436D9"/>
    <w:rsid w:val="00043A2A"/>
    <w:rsid w:val="00043A42"/>
    <w:rsid w:val="00043DFD"/>
    <w:rsid w:val="00043F92"/>
    <w:rsid w:val="0004402A"/>
    <w:rsid w:val="0004409B"/>
    <w:rsid w:val="00044574"/>
    <w:rsid w:val="00044A0E"/>
    <w:rsid w:val="00044FF5"/>
    <w:rsid w:val="0004518C"/>
    <w:rsid w:val="000452B7"/>
    <w:rsid w:val="00045728"/>
    <w:rsid w:val="00045F07"/>
    <w:rsid w:val="00046861"/>
    <w:rsid w:val="00047130"/>
    <w:rsid w:val="00047253"/>
    <w:rsid w:val="0004736A"/>
    <w:rsid w:val="00047395"/>
    <w:rsid w:val="00047B13"/>
    <w:rsid w:val="00050225"/>
    <w:rsid w:val="00051BFE"/>
    <w:rsid w:val="00051C76"/>
    <w:rsid w:val="00051F79"/>
    <w:rsid w:val="000524D0"/>
    <w:rsid w:val="00052EDE"/>
    <w:rsid w:val="0005346F"/>
    <w:rsid w:val="00053819"/>
    <w:rsid w:val="000541F0"/>
    <w:rsid w:val="000548E4"/>
    <w:rsid w:val="0005495A"/>
    <w:rsid w:val="00054B65"/>
    <w:rsid w:val="00054CC5"/>
    <w:rsid w:val="00055C62"/>
    <w:rsid w:val="000562A1"/>
    <w:rsid w:val="00056B57"/>
    <w:rsid w:val="00056DCB"/>
    <w:rsid w:val="000571A4"/>
    <w:rsid w:val="00057694"/>
    <w:rsid w:val="000578AA"/>
    <w:rsid w:val="00057968"/>
    <w:rsid w:val="00057AD5"/>
    <w:rsid w:val="00060228"/>
    <w:rsid w:val="00060919"/>
    <w:rsid w:val="00060DEC"/>
    <w:rsid w:val="0006104D"/>
    <w:rsid w:val="000615A1"/>
    <w:rsid w:val="0006177F"/>
    <w:rsid w:val="000618D0"/>
    <w:rsid w:val="00061A67"/>
    <w:rsid w:val="00061C54"/>
    <w:rsid w:val="00062053"/>
    <w:rsid w:val="00062CA8"/>
    <w:rsid w:val="00062E7E"/>
    <w:rsid w:val="0006330D"/>
    <w:rsid w:val="0006370E"/>
    <w:rsid w:val="000639A6"/>
    <w:rsid w:val="00063BCA"/>
    <w:rsid w:val="00063F30"/>
    <w:rsid w:val="00064252"/>
    <w:rsid w:val="00064481"/>
    <w:rsid w:val="00064CE3"/>
    <w:rsid w:val="000654DF"/>
    <w:rsid w:val="00065587"/>
    <w:rsid w:val="000655E0"/>
    <w:rsid w:val="00065EEF"/>
    <w:rsid w:val="000660B4"/>
    <w:rsid w:val="00066163"/>
    <w:rsid w:val="00066366"/>
    <w:rsid w:val="00066737"/>
    <w:rsid w:val="00066AEE"/>
    <w:rsid w:val="00067209"/>
    <w:rsid w:val="0006755F"/>
    <w:rsid w:val="00067AA2"/>
    <w:rsid w:val="00070161"/>
    <w:rsid w:val="0007033C"/>
    <w:rsid w:val="00070367"/>
    <w:rsid w:val="000705EB"/>
    <w:rsid w:val="00071C85"/>
    <w:rsid w:val="00071E20"/>
    <w:rsid w:val="00072267"/>
    <w:rsid w:val="00072FA2"/>
    <w:rsid w:val="000730C6"/>
    <w:rsid w:val="0007315D"/>
    <w:rsid w:val="000731EB"/>
    <w:rsid w:val="0007341C"/>
    <w:rsid w:val="00073460"/>
    <w:rsid w:val="00073836"/>
    <w:rsid w:val="00073EEC"/>
    <w:rsid w:val="00073F7D"/>
    <w:rsid w:val="000741B5"/>
    <w:rsid w:val="000742F3"/>
    <w:rsid w:val="00074801"/>
    <w:rsid w:val="00074918"/>
    <w:rsid w:val="00074FBE"/>
    <w:rsid w:val="0007528B"/>
    <w:rsid w:val="000754C9"/>
    <w:rsid w:val="00075661"/>
    <w:rsid w:val="00075935"/>
    <w:rsid w:val="00075F5A"/>
    <w:rsid w:val="000764AB"/>
    <w:rsid w:val="0007685E"/>
    <w:rsid w:val="00076F62"/>
    <w:rsid w:val="00077299"/>
    <w:rsid w:val="00077CA3"/>
    <w:rsid w:val="000803DC"/>
    <w:rsid w:val="0008092C"/>
    <w:rsid w:val="0008146A"/>
    <w:rsid w:val="00081904"/>
    <w:rsid w:val="00081983"/>
    <w:rsid w:val="00082A29"/>
    <w:rsid w:val="000832A3"/>
    <w:rsid w:val="00083BF8"/>
    <w:rsid w:val="00083D71"/>
    <w:rsid w:val="00083EEF"/>
    <w:rsid w:val="0008407F"/>
    <w:rsid w:val="0008443A"/>
    <w:rsid w:val="000846B7"/>
    <w:rsid w:val="0008487F"/>
    <w:rsid w:val="00084883"/>
    <w:rsid w:val="00084997"/>
    <w:rsid w:val="000850B3"/>
    <w:rsid w:val="000852F1"/>
    <w:rsid w:val="00085511"/>
    <w:rsid w:val="000859A8"/>
    <w:rsid w:val="000861C4"/>
    <w:rsid w:val="000869CE"/>
    <w:rsid w:val="00086AAC"/>
    <w:rsid w:val="00086D1B"/>
    <w:rsid w:val="00087714"/>
    <w:rsid w:val="000877C7"/>
    <w:rsid w:val="00087C07"/>
    <w:rsid w:val="00087C14"/>
    <w:rsid w:val="00087F33"/>
    <w:rsid w:val="00090127"/>
    <w:rsid w:val="00090317"/>
    <w:rsid w:val="00090377"/>
    <w:rsid w:val="00090495"/>
    <w:rsid w:val="000907E8"/>
    <w:rsid w:val="00090B42"/>
    <w:rsid w:val="000911D9"/>
    <w:rsid w:val="00091655"/>
    <w:rsid w:val="00091AA3"/>
    <w:rsid w:val="00091F60"/>
    <w:rsid w:val="00092329"/>
    <w:rsid w:val="00092340"/>
    <w:rsid w:val="0009370F"/>
    <w:rsid w:val="00093744"/>
    <w:rsid w:val="00093895"/>
    <w:rsid w:val="000939F7"/>
    <w:rsid w:val="00093EC8"/>
    <w:rsid w:val="00093F99"/>
    <w:rsid w:val="0009494C"/>
    <w:rsid w:val="00094987"/>
    <w:rsid w:val="00095138"/>
    <w:rsid w:val="00096398"/>
    <w:rsid w:val="000963B7"/>
    <w:rsid w:val="00096A21"/>
    <w:rsid w:val="00097480"/>
    <w:rsid w:val="000974F7"/>
    <w:rsid w:val="00097BEA"/>
    <w:rsid w:val="00097C22"/>
    <w:rsid w:val="00097D0A"/>
    <w:rsid w:val="000A031D"/>
    <w:rsid w:val="000A0343"/>
    <w:rsid w:val="000A0697"/>
    <w:rsid w:val="000A0F2F"/>
    <w:rsid w:val="000A157A"/>
    <w:rsid w:val="000A1FBC"/>
    <w:rsid w:val="000A2187"/>
    <w:rsid w:val="000A21E2"/>
    <w:rsid w:val="000A257E"/>
    <w:rsid w:val="000A2616"/>
    <w:rsid w:val="000A2C46"/>
    <w:rsid w:val="000A2DB4"/>
    <w:rsid w:val="000A2EB7"/>
    <w:rsid w:val="000A34D3"/>
    <w:rsid w:val="000A3752"/>
    <w:rsid w:val="000A3A57"/>
    <w:rsid w:val="000A4391"/>
    <w:rsid w:val="000A4A06"/>
    <w:rsid w:val="000A4ACE"/>
    <w:rsid w:val="000A5863"/>
    <w:rsid w:val="000A5F4D"/>
    <w:rsid w:val="000A5F6C"/>
    <w:rsid w:val="000A64FE"/>
    <w:rsid w:val="000A704B"/>
    <w:rsid w:val="000B0497"/>
    <w:rsid w:val="000B0797"/>
    <w:rsid w:val="000B10FC"/>
    <w:rsid w:val="000B1201"/>
    <w:rsid w:val="000B1D3B"/>
    <w:rsid w:val="000B1FB8"/>
    <w:rsid w:val="000B2EB7"/>
    <w:rsid w:val="000B3241"/>
    <w:rsid w:val="000B3607"/>
    <w:rsid w:val="000B3967"/>
    <w:rsid w:val="000B4DBB"/>
    <w:rsid w:val="000B4F46"/>
    <w:rsid w:val="000B5125"/>
    <w:rsid w:val="000B51A6"/>
    <w:rsid w:val="000B6587"/>
    <w:rsid w:val="000B6605"/>
    <w:rsid w:val="000B6C53"/>
    <w:rsid w:val="000B7046"/>
    <w:rsid w:val="000B781F"/>
    <w:rsid w:val="000B7A43"/>
    <w:rsid w:val="000B7AB7"/>
    <w:rsid w:val="000B7AF7"/>
    <w:rsid w:val="000B7CDC"/>
    <w:rsid w:val="000B7E2A"/>
    <w:rsid w:val="000C000E"/>
    <w:rsid w:val="000C07A9"/>
    <w:rsid w:val="000C0C03"/>
    <w:rsid w:val="000C0DC4"/>
    <w:rsid w:val="000C0E42"/>
    <w:rsid w:val="000C143C"/>
    <w:rsid w:val="000C14D2"/>
    <w:rsid w:val="000C1709"/>
    <w:rsid w:val="000C1825"/>
    <w:rsid w:val="000C186C"/>
    <w:rsid w:val="000C1EA9"/>
    <w:rsid w:val="000C1F86"/>
    <w:rsid w:val="000C3123"/>
    <w:rsid w:val="000C373B"/>
    <w:rsid w:val="000C37F0"/>
    <w:rsid w:val="000C39EE"/>
    <w:rsid w:val="000C40F2"/>
    <w:rsid w:val="000C430D"/>
    <w:rsid w:val="000C494B"/>
    <w:rsid w:val="000C494D"/>
    <w:rsid w:val="000C4DB2"/>
    <w:rsid w:val="000C4E9C"/>
    <w:rsid w:val="000C59A0"/>
    <w:rsid w:val="000C616C"/>
    <w:rsid w:val="000C6E6C"/>
    <w:rsid w:val="000C6E88"/>
    <w:rsid w:val="000C6F4B"/>
    <w:rsid w:val="000C7424"/>
    <w:rsid w:val="000C750B"/>
    <w:rsid w:val="000C7C75"/>
    <w:rsid w:val="000C7D44"/>
    <w:rsid w:val="000C7D85"/>
    <w:rsid w:val="000C7F99"/>
    <w:rsid w:val="000D0634"/>
    <w:rsid w:val="000D0744"/>
    <w:rsid w:val="000D0946"/>
    <w:rsid w:val="000D0A39"/>
    <w:rsid w:val="000D0E4C"/>
    <w:rsid w:val="000D0F4F"/>
    <w:rsid w:val="000D0F84"/>
    <w:rsid w:val="000D1352"/>
    <w:rsid w:val="000D2057"/>
    <w:rsid w:val="000D24B6"/>
    <w:rsid w:val="000D25AD"/>
    <w:rsid w:val="000D29C2"/>
    <w:rsid w:val="000D32D0"/>
    <w:rsid w:val="000D32E6"/>
    <w:rsid w:val="000D37F8"/>
    <w:rsid w:val="000D3D9B"/>
    <w:rsid w:val="000D3F69"/>
    <w:rsid w:val="000D425F"/>
    <w:rsid w:val="000D4532"/>
    <w:rsid w:val="000D4B5C"/>
    <w:rsid w:val="000D5A42"/>
    <w:rsid w:val="000D5FF8"/>
    <w:rsid w:val="000D6136"/>
    <w:rsid w:val="000D6309"/>
    <w:rsid w:val="000D662F"/>
    <w:rsid w:val="000D676D"/>
    <w:rsid w:val="000D6F9B"/>
    <w:rsid w:val="000D7299"/>
    <w:rsid w:val="000D75AB"/>
    <w:rsid w:val="000D7702"/>
    <w:rsid w:val="000D77AB"/>
    <w:rsid w:val="000D7B8C"/>
    <w:rsid w:val="000E0354"/>
    <w:rsid w:val="000E0611"/>
    <w:rsid w:val="000E111F"/>
    <w:rsid w:val="000E14E9"/>
    <w:rsid w:val="000E2400"/>
    <w:rsid w:val="000E2401"/>
    <w:rsid w:val="000E2427"/>
    <w:rsid w:val="000E244F"/>
    <w:rsid w:val="000E2493"/>
    <w:rsid w:val="000E278D"/>
    <w:rsid w:val="000E2A09"/>
    <w:rsid w:val="000E2BD8"/>
    <w:rsid w:val="000E2D36"/>
    <w:rsid w:val="000E34DC"/>
    <w:rsid w:val="000E388E"/>
    <w:rsid w:val="000E3A2A"/>
    <w:rsid w:val="000E3E58"/>
    <w:rsid w:val="000E4043"/>
    <w:rsid w:val="000E41C9"/>
    <w:rsid w:val="000E44C8"/>
    <w:rsid w:val="000E48F7"/>
    <w:rsid w:val="000E4974"/>
    <w:rsid w:val="000E4B8A"/>
    <w:rsid w:val="000E5A92"/>
    <w:rsid w:val="000E5EC9"/>
    <w:rsid w:val="000E63BA"/>
    <w:rsid w:val="000E6F65"/>
    <w:rsid w:val="000E6FFE"/>
    <w:rsid w:val="000E73EB"/>
    <w:rsid w:val="000E79D5"/>
    <w:rsid w:val="000E79ED"/>
    <w:rsid w:val="000E7F42"/>
    <w:rsid w:val="000F010C"/>
    <w:rsid w:val="000F02C0"/>
    <w:rsid w:val="000F09A9"/>
    <w:rsid w:val="000F09FE"/>
    <w:rsid w:val="000F0BA6"/>
    <w:rsid w:val="000F15B7"/>
    <w:rsid w:val="000F160C"/>
    <w:rsid w:val="000F18CE"/>
    <w:rsid w:val="000F2229"/>
    <w:rsid w:val="000F2300"/>
    <w:rsid w:val="000F2734"/>
    <w:rsid w:val="000F28C7"/>
    <w:rsid w:val="000F3BEF"/>
    <w:rsid w:val="000F3C91"/>
    <w:rsid w:val="000F3D89"/>
    <w:rsid w:val="000F3F6A"/>
    <w:rsid w:val="000F434F"/>
    <w:rsid w:val="000F4905"/>
    <w:rsid w:val="000F4916"/>
    <w:rsid w:val="000F4974"/>
    <w:rsid w:val="000F4CAC"/>
    <w:rsid w:val="000F4ED6"/>
    <w:rsid w:val="000F5696"/>
    <w:rsid w:val="000F5921"/>
    <w:rsid w:val="000F6708"/>
    <w:rsid w:val="000F6D36"/>
    <w:rsid w:val="000F6FF7"/>
    <w:rsid w:val="000F743B"/>
    <w:rsid w:val="000F7ACD"/>
    <w:rsid w:val="00100072"/>
    <w:rsid w:val="00100095"/>
    <w:rsid w:val="00100126"/>
    <w:rsid w:val="00100B0F"/>
    <w:rsid w:val="00100E7F"/>
    <w:rsid w:val="0010183D"/>
    <w:rsid w:val="001019EF"/>
    <w:rsid w:val="00101AAB"/>
    <w:rsid w:val="00101F11"/>
    <w:rsid w:val="0010256F"/>
    <w:rsid w:val="00102D94"/>
    <w:rsid w:val="00102E81"/>
    <w:rsid w:val="0010429E"/>
    <w:rsid w:val="001048A2"/>
    <w:rsid w:val="00104AB0"/>
    <w:rsid w:val="00104F38"/>
    <w:rsid w:val="0010508E"/>
    <w:rsid w:val="00105C6C"/>
    <w:rsid w:val="00105E3E"/>
    <w:rsid w:val="00106181"/>
    <w:rsid w:val="00106246"/>
    <w:rsid w:val="0010629C"/>
    <w:rsid w:val="00106A77"/>
    <w:rsid w:val="00106AD1"/>
    <w:rsid w:val="001071D6"/>
    <w:rsid w:val="001071E7"/>
    <w:rsid w:val="0010723B"/>
    <w:rsid w:val="001074A5"/>
    <w:rsid w:val="00107544"/>
    <w:rsid w:val="0010792C"/>
    <w:rsid w:val="001100B5"/>
    <w:rsid w:val="00110349"/>
    <w:rsid w:val="001112F0"/>
    <w:rsid w:val="00111662"/>
    <w:rsid w:val="001124E9"/>
    <w:rsid w:val="00112AB5"/>
    <w:rsid w:val="00112BD5"/>
    <w:rsid w:val="00112BF5"/>
    <w:rsid w:val="0011325A"/>
    <w:rsid w:val="001135F2"/>
    <w:rsid w:val="0011374E"/>
    <w:rsid w:val="00113F60"/>
    <w:rsid w:val="00114EA2"/>
    <w:rsid w:val="00114EBE"/>
    <w:rsid w:val="001151A5"/>
    <w:rsid w:val="0011525F"/>
    <w:rsid w:val="00115503"/>
    <w:rsid w:val="00115913"/>
    <w:rsid w:val="00115D05"/>
    <w:rsid w:val="00115DDE"/>
    <w:rsid w:val="00115F02"/>
    <w:rsid w:val="00116851"/>
    <w:rsid w:val="001168B0"/>
    <w:rsid w:val="00116ADB"/>
    <w:rsid w:val="00116B3B"/>
    <w:rsid w:val="00116C9E"/>
    <w:rsid w:val="00116CAC"/>
    <w:rsid w:val="001174E9"/>
    <w:rsid w:val="00120040"/>
    <w:rsid w:val="00120D31"/>
    <w:rsid w:val="00120DE7"/>
    <w:rsid w:val="00121535"/>
    <w:rsid w:val="0012161C"/>
    <w:rsid w:val="001217C8"/>
    <w:rsid w:val="00121F80"/>
    <w:rsid w:val="00122425"/>
    <w:rsid w:val="001224DD"/>
    <w:rsid w:val="00122732"/>
    <w:rsid w:val="001235F9"/>
    <w:rsid w:val="0012371A"/>
    <w:rsid w:val="00123B98"/>
    <w:rsid w:val="00123DB5"/>
    <w:rsid w:val="00123F65"/>
    <w:rsid w:val="0012449B"/>
    <w:rsid w:val="001244E3"/>
    <w:rsid w:val="00124786"/>
    <w:rsid w:val="00124841"/>
    <w:rsid w:val="00124B99"/>
    <w:rsid w:val="00124CAD"/>
    <w:rsid w:val="00124D74"/>
    <w:rsid w:val="00125D5A"/>
    <w:rsid w:val="001263D9"/>
    <w:rsid w:val="00126759"/>
    <w:rsid w:val="00127411"/>
    <w:rsid w:val="00127720"/>
    <w:rsid w:val="00127748"/>
    <w:rsid w:val="001277BD"/>
    <w:rsid w:val="001278DC"/>
    <w:rsid w:val="00127B3B"/>
    <w:rsid w:val="00130C90"/>
    <w:rsid w:val="00131D3F"/>
    <w:rsid w:val="00132492"/>
    <w:rsid w:val="0013352E"/>
    <w:rsid w:val="00133EEA"/>
    <w:rsid w:val="00133F09"/>
    <w:rsid w:val="00135114"/>
    <w:rsid w:val="001356CF"/>
    <w:rsid w:val="00135837"/>
    <w:rsid w:val="001358B6"/>
    <w:rsid w:val="00135A64"/>
    <w:rsid w:val="001360AC"/>
    <w:rsid w:val="00136515"/>
    <w:rsid w:val="001365C3"/>
    <w:rsid w:val="001366B7"/>
    <w:rsid w:val="00136FF8"/>
    <w:rsid w:val="001371B5"/>
    <w:rsid w:val="001373B3"/>
    <w:rsid w:val="001379F0"/>
    <w:rsid w:val="001402C2"/>
    <w:rsid w:val="001406FC"/>
    <w:rsid w:val="0014104A"/>
    <w:rsid w:val="001411C4"/>
    <w:rsid w:val="00141870"/>
    <w:rsid w:val="001419C3"/>
    <w:rsid w:val="001419EC"/>
    <w:rsid w:val="00141BBD"/>
    <w:rsid w:val="00142350"/>
    <w:rsid w:val="00142403"/>
    <w:rsid w:val="001427A5"/>
    <w:rsid w:val="00142C05"/>
    <w:rsid w:val="00142C3D"/>
    <w:rsid w:val="00142D23"/>
    <w:rsid w:val="00143001"/>
    <w:rsid w:val="0014311F"/>
    <w:rsid w:val="00143AA0"/>
    <w:rsid w:val="00143AA1"/>
    <w:rsid w:val="0014404C"/>
    <w:rsid w:val="00144548"/>
    <w:rsid w:val="001449B4"/>
    <w:rsid w:val="00144BAD"/>
    <w:rsid w:val="00144F88"/>
    <w:rsid w:val="001450EF"/>
    <w:rsid w:val="001452D8"/>
    <w:rsid w:val="00145744"/>
    <w:rsid w:val="00145A16"/>
    <w:rsid w:val="00145DC3"/>
    <w:rsid w:val="00145E45"/>
    <w:rsid w:val="00145E55"/>
    <w:rsid w:val="00145EC5"/>
    <w:rsid w:val="00146052"/>
    <w:rsid w:val="00146594"/>
    <w:rsid w:val="00146797"/>
    <w:rsid w:val="00146BBF"/>
    <w:rsid w:val="0014706F"/>
    <w:rsid w:val="0014730A"/>
    <w:rsid w:val="00147894"/>
    <w:rsid w:val="0014797B"/>
    <w:rsid w:val="001479D4"/>
    <w:rsid w:val="00147B46"/>
    <w:rsid w:val="00147F46"/>
    <w:rsid w:val="0015028C"/>
    <w:rsid w:val="001506F5"/>
    <w:rsid w:val="00150725"/>
    <w:rsid w:val="00150F3D"/>
    <w:rsid w:val="001514ED"/>
    <w:rsid w:val="00151A03"/>
    <w:rsid w:val="00151B0C"/>
    <w:rsid w:val="00151C16"/>
    <w:rsid w:val="00151EAB"/>
    <w:rsid w:val="00152395"/>
    <w:rsid w:val="001526C6"/>
    <w:rsid w:val="0015352D"/>
    <w:rsid w:val="00153774"/>
    <w:rsid w:val="00153D88"/>
    <w:rsid w:val="00154221"/>
    <w:rsid w:val="00154E18"/>
    <w:rsid w:val="00154F32"/>
    <w:rsid w:val="00155580"/>
    <w:rsid w:val="00155845"/>
    <w:rsid w:val="00155C71"/>
    <w:rsid w:val="00156277"/>
    <w:rsid w:val="001567C3"/>
    <w:rsid w:val="001569EB"/>
    <w:rsid w:val="00156DCC"/>
    <w:rsid w:val="00156EE7"/>
    <w:rsid w:val="00157342"/>
    <w:rsid w:val="00157926"/>
    <w:rsid w:val="001601C9"/>
    <w:rsid w:val="0016060B"/>
    <w:rsid w:val="00160657"/>
    <w:rsid w:val="00160D51"/>
    <w:rsid w:val="00160ECA"/>
    <w:rsid w:val="0016103C"/>
    <w:rsid w:val="00161084"/>
    <w:rsid w:val="001611BB"/>
    <w:rsid w:val="00161659"/>
    <w:rsid w:val="001619BE"/>
    <w:rsid w:val="00161C41"/>
    <w:rsid w:val="00161D3B"/>
    <w:rsid w:val="0016213E"/>
    <w:rsid w:val="0016232F"/>
    <w:rsid w:val="00162710"/>
    <w:rsid w:val="0016298B"/>
    <w:rsid w:val="00162A3E"/>
    <w:rsid w:val="00162DBF"/>
    <w:rsid w:val="001633FC"/>
    <w:rsid w:val="00163526"/>
    <w:rsid w:val="00163616"/>
    <w:rsid w:val="00163A47"/>
    <w:rsid w:val="001641C7"/>
    <w:rsid w:val="001642C2"/>
    <w:rsid w:val="0016570E"/>
    <w:rsid w:val="001658BA"/>
    <w:rsid w:val="0016591B"/>
    <w:rsid w:val="00165A7F"/>
    <w:rsid w:val="001660B0"/>
    <w:rsid w:val="0016637D"/>
    <w:rsid w:val="00166DD9"/>
    <w:rsid w:val="00166EC5"/>
    <w:rsid w:val="001671D9"/>
    <w:rsid w:val="001679E4"/>
    <w:rsid w:val="00167CF4"/>
    <w:rsid w:val="001703C5"/>
    <w:rsid w:val="00170C2B"/>
    <w:rsid w:val="001712C3"/>
    <w:rsid w:val="0017149F"/>
    <w:rsid w:val="00171701"/>
    <w:rsid w:val="00171F76"/>
    <w:rsid w:val="001720BD"/>
    <w:rsid w:val="001721D8"/>
    <w:rsid w:val="0017309B"/>
    <w:rsid w:val="0017321F"/>
    <w:rsid w:val="0017325E"/>
    <w:rsid w:val="00173858"/>
    <w:rsid w:val="00173AD6"/>
    <w:rsid w:val="00173AE3"/>
    <w:rsid w:val="00173C5B"/>
    <w:rsid w:val="001741AF"/>
    <w:rsid w:val="001759B9"/>
    <w:rsid w:val="001759C7"/>
    <w:rsid w:val="00175FC8"/>
    <w:rsid w:val="00176830"/>
    <w:rsid w:val="00176B6B"/>
    <w:rsid w:val="00176EA9"/>
    <w:rsid w:val="00177446"/>
    <w:rsid w:val="001804FA"/>
    <w:rsid w:val="00180704"/>
    <w:rsid w:val="0018095F"/>
    <w:rsid w:val="00180D61"/>
    <w:rsid w:val="00180FC1"/>
    <w:rsid w:val="00181020"/>
    <w:rsid w:val="00181312"/>
    <w:rsid w:val="001819C0"/>
    <w:rsid w:val="00181B6F"/>
    <w:rsid w:val="00181EEF"/>
    <w:rsid w:val="00182169"/>
    <w:rsid w:val="001826C9"/>
    <w:rsid w:val="00182E22"/>
    <w:rsid w:val="00182E5B"/>
    <w:rsid w:val="001835FB"/>
    <w:rsid w:val="00183BAD"/>
    <w:rsid w:val="00183E1D"/>
    <w:rsid w:val="00183E8F"/>
    <w:rsid w:val="0018446B"/>
    <w:rsid w:val="001844F2"/>
    <w:rsid w:val="00184A53"/>
    <w:rsid w:val="00184D72"/>
    <w:rsid w:val="00184E03"/>
    <w:rsid w:val="001853E8"/>
    <w:rsid w:val="00185403"/>
    <w:rsid w:val="001854D0"/>
    <w:rsid w:val="001858D8"/>
    <w:rsid w:val="00185EC4"/>
    <w:rsid w:val="00186DF6"/>
    <w:rsid w:val="00187149"/>
    <w:rsid w:val="00187382"/>
    <w:rsid w:val="0018750D"/>
    <w:rsid w:val="00187C8B"/>
    <w:rsid w:val="00187CF2"/>
    <w:rsid w:val="00187FA4"/>
    <w:rsid w:val="001906C1"/>
    <w:rsid w:val="0019119B"/>
    <w:rsid w:val="001912A0"/>
    <w:rsid w:val="001912CC"/>
    <w:rsid w:val="00191BC8"/>
    <w:rsid w:val="001920B4"/>
    <w:rsid w:val="001920C4"/>
    <w:rsid w:val="001929EB"/>
    <w:rsid w:val="00193233"/>
    <w:rsid w:val="00193481"/>
    <w:rsid w:val="00193FD7"/>
    <w:rsid w:val="0019434A"/>
    <w:rsid w:val="00194ABD"/>
    <w:rsid w:val="00194E64"/>
    <w:rsid w:val="00194E77"/>
    <w:rsid w:val="00194EDB"/>
    <w:rsid w:val="00194FE3"/>
    <w:rsid w:val="00195217"/>
    <w:rsid w:val="0019524E"/>
    <w:rsid w:val="0019546F"/>
    <w:rsid w:val="0019562E"/>
    <w:rsid w:val="00195673"/>
    <w:rsid w:val="001957A6"/>
    <w:rsid w:val="001957E3"/>
    <w:rsid w:val="00195B7B"/>
    <w:rsid w:val="00196086"/>
    <w:rsid w:val="00196100"/>
    <w:rsid w:val="00196226"/>
    <w:rsid w:val="00196EA8"/>
    <w:rsid w:val="00197379"/>
    <w:rsid w:val="00197DA1"/>
    <w:rsid w:val="001A0321"/>
    <w:rsid w:val="001A059A"/>
    <w:rsid w:val="001A05E0"/>
    <w:rsid w:val="001A08D8"/>
    <w:rsid w:val="001A0D8B"/>
    <w:rsid w:val="001A1181"/>
    <w:rsid w:val="001A1640"/>
    <w:rsid w:val="001A1E4E"/>
    <w:rsid w:val="001A1ED0"/>
    <w:rsid w:val="001A2271"/>
    <w:rsid w:val="001A228A"/>
    <w:rsid w:val="001A34E1"/>
    <w:rsid w:val="001A3842"/>
    <w:rsid w:val="001A3A50"/>
    <w:rsid w:val="001A3B04"/>
    <w:rsid w:val="001A3C89"/>
    <w:rsid w:val="001A3D42"/>
    <w:rsid w:val="001A3ED3"/>
    <w:rsid w:val="001A4098"/>
    <w:rsid w:val="001A4219"/>
    <w:rsid w:val="001A445A"/>
    <w:rsid w:val="001A460B"/>
    <w:rsid w:val="001A474B"/>
    <w:rsid w:val="001A47CF"/>
    <w:rsid w:val="001A4838"/>
    <w:rsid w:val="001A4A26"/>
    <w:rsid w:val="001A4F57"/>
    <w:rsid w:val="001A521E"/>
    <w:rsid w:val="001A5358"/>
    <w:rsid w:val="001A53A8"/>
    <w:rsid w:val="001A56F6"/>
    <w:rsid w:val="001A5716"/>
    <w:rsid w:val="001A59E6"/>
    <w:rsid w:val="001A5A55"/>
    <w:rsid w:val="001A64F1"/>
    <w:rsid w:val="001A6750"/>
    <w:rsid w:val="001A6933"/>
    <w:rsid w:val="001A6CF2"/>
    <w:rsid w:val="001B0427"/>
    <w:rsid w:val="001B07A6"/>
    <w:rsid w:val="001B206E"/>
    <w:rsid w:val="001B24D1"/>
    <w:rsid w:val="001B25A2"/>
    <w:rsid w:val="001B27E2"/>
    <w:rsid w:val="001B29C0"/>
    <w:rsid w:val="001B2A41"/>
    <w:rsid w:val="001B3D81"/>
    <w:rsid w:val="001B4AD4"/>
    <w:rsid w:val="001B4B5C"/>
    <w:rsid w:val="001B4DFD"/>
    <w:rsid w:val="001B508B"/>
    <w:rsid w:val="001B5104"/>
    <w:rsid w:val="001B58A9"/>
    <w:rsid w:val="001B5DE6"/>
    <w:rsid w:val="001B611E"/>
    <w:rsid w:val="001B62D0"/>
    <w:rsid w:val="001B6815"/>
    <w:rsid w:val="001B6EC0"/>
    <w:rsid w:val="001B7197"/>
    <w:rsid w:val="001B7223"/>
    <w:rsid w:val="001B7541"/>
    <w:rsid w:val="001B7634"/>
    <w:rsid w:val="001B7B24"/>
    <w:rsid w:val="001B7C08"/>
    <w:rsid w:val="001B7E0B"/>
    <w:rsid w:val="001C0022"/>
    <w:rsid w:val="001C034A"/>
    <w:rsid w:val="001C0DC1"/>
    <w:rsid w:val="001C0F73"/>
    <w:rsid w:val="001C1B74"/>
    <w:rsid w:val="001C1C2F"/>
    <w:rsid w:val="001C1C69"/>
    <w:rsid w:val="001C1DF2"/>
    <w:rsid w:val="001C1F58"/>
    <w:rsid w:val="001C273D"/>
    <w:rsid w:val="001C28D1"/>
    <w:rsid w:val="001C2FB7"/>
    <w:rsid w:val="001C3225"/>
    <w:rsid w:val="001C39D3"/>
    <w:rsid w:val="001C3AF6"/>
    <w:rsid w:val="001C3E81"/>
    <w:rsid w:val="001C4196"/>
    <w:rsid w:val="001C5494"/>
    <w:rsid w:val="001C55CB"/>
    <w:rsid w:val="001C5D82"/>
    <w:rsid w:val="001C613D"/>
    <w:rsid w:val="001C68AA"/>
    <w:rsid w:val="001C718B"/>
    <w:rsid w:val="001C7964"/>
    <w:rsid w:val="001D0119"/>
    <w:rsid w:val="001D0A38"/>
    <w:rsid w:val="001D0FF7"/>
    <w:rsid w:val="001D1312"/>
    <w:rsid w:val="001D2889"/>
    <w:rsid w:val="001D2B56"/>
    <w:rsid w:val="001D3182"/>
    <w:rsid w:val="001D34A9"/>
    <w:rsid w:val="001D3559"/>
    <w:rsid w:val="001D355D"/>
    <w:rsid w:val="001D3963"/>
    <w:rsid w:val="001D3FEC"/>
    <w:rsid w:val="001D419C"/>
    <w:rsid w:val="001D442D"/>
    <w:rsid w:val="001D4C3A"/>
    <w:rsid w:val="001D4D75"/>
    <w:rsid w:val="001D4F91"/>
    <w:rsid w:val="001D5019"/>
    <w:rsid w:val="001D5316"/>
    <w:rsid w:val="001D568D"/>
    <w:rsid w:val="001D59BE"/>
    <w:rsid w:val="001D6724"/>
    <w:rsid w:val="001D6CCF"/>
    <w:rsid w:val="001D718D"/>
    <w:rsid w:val="001D743D"/>
    <w:rsid w:val="001D7763"/>
    <w:rsid w:val="001D78B3"/>
    <w:rsid w:val="001D7AA4"/>
    <w:rsid w:val="001E00D9"/>
    <w:rsid w:val="001E0178"/>
    <w:rsid w:val="001E0369"/>
    <w:rsid w:val="001E03CC"/>
    <w:rsid w:val="001E130D"/>
    <w:rsid w:val="001E1330"/>
    <w:rsid w:val="001E1524"/>
    <w:rsid w:val="001E158A"/>
    <w:rsid w:val="001E192A"/>
    <w:rsid w:val="001E1C0E"/>
    <w:rsid w:val="001E2303"/>
    <w:rsid w:val="001E288A"/>
    <w:rsid w:val="001E2CE0"/>
    <w:rsid w:val="001E350E"/>
    <w:rsid w:val="001E352F"/>
    <w:rsid w:val="001E379E"/>
    <w:rsid w:val="001E3816"/>
    <w:rsid w:val="001E3962"/>
    <w:rsid w:val="001E457F"/>
    <w:rsid w:val="001E4666"/>
    <w:rsid w:val="001E4BD6"/>
    <w:rsid w:val="001E55FE"/>
    <w:rsid w:val="001E5692"/>
    <w:rsid w:val="001E56FC"/>
    <w:rsid w:val="001E608E"/>
    <w:rsid w:val="001E61CB"/>
    <w:rsid w:val="001E6247"/>
    <w:rsid w:val="001E6BFB"/>
    <w:rsid w:val="001E6C35"/>
    <w:rsid w:val="001E6EFA"/>
    <w:rsid w:val="001E7211"/>
    <w:rsid w:val="001E736B"/>
    <w:rsid w:val="001E76AB"/>
    <w:rsid w:val="001E78AD"/>
    <w:rsid w:val="001F014C"/>
    <w:rsid w:val="001F06E6"/>
    <w:rsid w:val="001F0D54"/>
    <w:rsid w:val="001F106A"/>
    <w:rsid w:val="001F136E"/>
    <w:rsid w:val="001F176B"/>
    <w:rsid w:val="001F17F7"/>
    <w:rsid w:val="001F1DA8"/>
    <w:rsid w:val="001F206D"/>
    <w:rsid w:val="001F21AD"/>
    <w:rsid w:val="001F280B"/>
    <w:rsid w:val="001F2926"/>
    <w:rsid w:val="001F3089"/>
    <w:rsid w:val="001F33D9"/>
    <w:rsid w:val="001F3584"/>
    <w:rsid w:val="001F3BB6"/>
    <w:rsid w:val="001F3C6D"/>
    <w:rsid w:val="001F4018"/>
    <w:rsid w:val="001F413A"/>
    <w:rsid w:val="001F421C"/>
    <w:rsid w:val="001F49B8"/>
    <w:rsid w:val="001F4A49"/>
    <w:rsid w:val="001F4B93"/>
    <w:rsid w:val="001F4F82"/>
    <w:rsid w:val="001F5425"/>
    <w:rsid w:val="001F5948"/>
    <w:rsid w:val="001F5B95"/>
    <w:rsid w:val="001F617F"/>
    <w:rsid w:val="001F64DB"/>
    <w:rsid w:val="001F6982"/>
    <w:rsid w:val="001F6D59"/>
    <w:rsid w:val="001F73DD"/>
    <w:rsid w:val="001F73DE"/>
    <w:rsid w:val="001F753C"/>
    <w:rsid w:val="001F7BD2"/>
    <w:rsid w:val="001F7C58"/>
    <w:rsid w:val="00200118"/>
    <w:rsid w:val="00200290"/>
    <w:rsid w:val="002003C2"/>
    <w:rsid w:val="00200548"/>
    <w:rsid w:val="002006D1"/>
    <w:rsid w:val="0020095E"/>
    <w:rsid w:val="0020142E"/>
    <w:rsid w:val="00201620"/>
    <w:rsid w:val="00201917"/>
    <w:rsid w:val="00201B84"/>
    <w:rsid w:val="002021CC"/>
    <w:rsid w:val="002025F3"/>
    <w:rsid w:val="002026C4"/>
    <w:rsid w:val="00202839"/>
    <w:rsid w:val="00203024"/>
    <w:rsid w:val="00203494"/>
    <w:rsid w:val="00203DEB"/>
    <w:rsid w:val="002041B2"/>
    <w:rsid w:val="00204724"/>
    <w:rsid w:val="00204DD0"/>
    <w:rsid w:val="00204DE3"/>
    <w:rsid w:val="00205011"/>
    <w:rsid w:val="002052BC"/>
    <w:rsid w:val="0020530C"/>
    <w:rsid w:val="002056F5"/>
    <w:rsid w:val="002057EB"/>
    <w:rsid w:val="00205BF4"/>
    <w:rsid w:val="00205D3B"/>
    <w:rsid w:val="00205EF7"/>
    <w:rsid w:val="0020615D"/>
    <w:rsid w:val="002061D4"/>
    <w:rsid w:val="0020686F"/>
    <w:rsid w:val="00206EB6"/>
    <w:rsid w:val="0020770A"/>
    <w:rsid w:val="0021008D"/>
    <w:rsid w:val="0021081D"/>
    <w:rsid w:val="00210877"/>
    <w:rsid w:val="0021105D"/>
    <w:rsid w:val="00211162"/>
    <w:rsid w:val="00212003"/>
    <w:rsid w:val="00212267"/>
    <w:rsid w:val="002122E2"/>
    <w:rsid w:val="00212494"/>
    <w:rsid w:val="002125A7"/>
    <w:rsid w:val="00212D0F"/>
    <w:rsid w:val="00212D77"/>
    <w:rsid w:val="002134AE"/>
    <w:rsid w:val="00213543"/>
    <w:rsid w:val="002135F3"/>
    <w:rsid w:val="00213D40"/>
    <w:rsid w:val="0021407C"/>
    <w:rsid w:val="00214870"/>
    <w:rsid w:val="00214E26"/>
    <w:rsid w:val="002157FA"/>
    <w:rsid w:val="0021586E"/>
    <w:rsid w:val="0021613A"/>
    <w:rsid w:val="002165B5"/>
    <w:rsid w:val="002165BD"/>
    <w:rsid w:val="00216906"/>
    <w:rsid w:val="00216A1E"/>
    <w:rsid w:val="00216AFA"/>
    <w:rsid w:val="00216D7D"/>
    <w:rsid w:val="00217005"/>
    <w:rsid w:val="00217124"/>
    <w:rsid w:val="00217562"/>
    <w:rsid w:val="00217621"/>
    <w:rsid w:val="00217A8C"/>
    <w:rsid w:val="00217F03"/>
    <w:rsid w:val="00220B42"/>
    <w:rsid w:val="00220B5B"/>
    <w:rsid w:val="00220F81"/>
    <w:rsid w:val="002210C0"/>
    <w:rsid w:val="002213C4"/>
    <w:rsid w:val="0022160F"/>
    <w:rsid w:val="00221979"/>
    <w:rsid w:val="00221CCB"/>
    <w:rsid w:val="002221F6"/>
    <w:rsid w:val="0022239B"/>
    <w:rsid w:val="00222C5C"/>
    <w:rsid w:val="00222DCD"/>
    <w:rsid w:val="00223090"/>
    <w:rsid w:val="00223693"/>
    <w:rsid w:val="00223CAD"/>
    <w:rsid w:val="002243C3"/>
    <w:rsid w:val="00224DD2"/>
    <w:rsid w:val="00225237"/>
    <w:rsid w:val="002254AC"/>
    <w:rsid w:val="00225848"/>
    <w:rsid w:val="00225E78"/>
    <w:rsid w:val="00225F8E"/>
    <w:rsid w:val="0022668E"/>
    <w:rsid w:val="002270B9"/>
    <w:rsid w:val="00227637"/>
    <w:rsid w:val="00227698"/>
    <w:rsid w:val="0022770E"/>
    <w:rsid w:val="00227C80"/>
    <w:rsid w:val="002302D1"/>
    <w:rsid w:val="00230520"/>
    <w:rsid w:val="002306BA"/>
    <w:rsid w:val="0023148D"/>
    <w:rsid w:val="00231D4A"/>
    <w:rsid w:val="00232F4E"/>
    <w:rsid w:val="00233447"/>
    <w:rsid w:val="00233608"/>
    <w:rsid w:val="0023362A"/>
    <w:rsid w:val="00233EA0"/>
    <w:rsid w:val="00234166"/>
    <w:rsid w:val="0023416D"/>
    <w:rsid w:val="0023443D"/>
    <w:rsid w:val="002345F8"/>
    <w:rsid w:val="002349CC"/>
    <w:rsid w:val="00234A1A"/>
    <w:rsid w:val="00234C75"/>
    <w:rsid w:val="00234C86"/>
    <w:rsid w:val="0023597D"/>
    <w:rsid w:val="00235D9F"/>
    <w:rsid w:val="002367E9"/>
    <w:rsid w:val="002372C9"/>
    <w:rsid w:val="00237360"/>
    <w:rsid w:val="002378B6"/>
    <w:rsid w:val="002379F2"/>
    <w:rsid w:val="002400D9"/>
    <w:rsid w:val="002402EA"/>
    <w:rsid w:val="002403D7"/>
    <w:rsid w:val="00240451"/>
    <w:rsid w:val="00240F0E"/>
    <w:rsid w:val="00241B8D"/>
    <w:rsid w:val="00241C45"/>
    <w:rsid w:val="00241EBA"/>
    <w:rsid w:val="0024247A"/>
    <w:rsid w:val="0024259D"/>
    <w:rsid w:val="0024264F"/>
    <w:rsid w:val="00242732"/>
    <w:rsid w:val="0024294C"/>
    <w:rsid w:val="00243292"/>
    <w:rsid w:val="0024346F"/>
    <w:rsid w:val="002437E9"/>
    <w:rsid w:val="00243896"/>
    <w:rsid w:val="002444FF"/>
    <w:rsid w:val="00244A05"/>
    <w:rsid w:val="00245068"/>
    <w:rsid w:val="00245C31"/>
    <w:rsid w:val="00245DE5"/>
    <w:rsid w:val="00246028"/>
    <w:rsid w:val="00246CD2"/>
    <w:rsid w:val="00246D62"/>
    <w:rsid w:val="00246F45"/>
    <w:rsid w:val="00246F61"/>
    <w:rsid w:val="00247981"/>
    <w:rsid w:val="00250013"/>
    <w:rsid w:val="0025049B"/>
    <w:rsid w:val="002505B0"/>
    <w:rsid w:val="002507FF"/>
    <w:rsid w:val="00250B1C"/>
    <w:rsid w:val="00250CFE"/>
    <w:rsid w:val="00250E47"/>
    <w:rsid w:val="00250F92"/>
    <w:rsid w:val="002511D9"/>
    <w:rsid w:val="00251349"/>
    <w:rsid w:val="00251809"/>
    <w:rsid w:val="002519E5"/>
    <w:rsid w:val="00251A06"/>
    <w:rsid w:val="00251D78"/>
    <w:rsid w:val="00251E9A"/>
    <w:rsid w:val="00252589"/>
    <w:rsid w:val="0025296C"/>
    <w:rsid w:val="00252E78"/>
    <w:rsid w:val="00252FE2"/>
    <w:rsid w:val="002534A6"/>
    <w:rsid w:val="0025434B"/>
    <w:rsid w:val="00254391"/>
    <w:rsid w:val="002547A3"/>
    <w:rsid w:val="00254981"/>
    <w:rsid w:val="00254E42"/>
    <w:rsid w:val="002560DB"/>
    <w:rsid w:val="0025628A"/>
    <w:rsid w:val="00256937"/>
    <w:rsid w:val="00256A1F"/>
    <w:rsid w:val="00256A91"/>
    <w:rsid w:val="00256AA9"/>
    <w:rsid w:val="002570F2"/>
    <w:rsid w:val="00257536"/>
    <w:rsid w:val="002575E5"/>
    <w:rsid w:val="002575EA"/>
    <w:rsid w:val="0025764E"/>
    <w:rsid w:val="00257855"/>
    <w:rsid w:val="002602DB"/>
    <w:rsid w:val="00260427"/>
    <w:rsid w:val="00260452"/>
    <w:rsid w:val="002606CD"/>
    <w:rsid w:val="00261457"/>
    <w:rsid w:val="00261990"/>
    <w:rsid w:val="00262F53"/>
    <w:rsid w:val="002630C6"/>
    <w:rsid w:val="002635B9"/>
    <w:rsid w:val="00263701"/>
    <w:rsid w:val="002637B8"/>
    <w:rsid w:val="00263D18"/>
    <w:rsid w:val="00263D30"/>
    <w:rsid w:val="002644BF"/>
    <w:rsid w:val="00264DD5"/>
    <w:rsid w:val="002658A5"/>
    <w:rsid w:val="00265A46"/>
    <w:rsid w:val="0026655D"/>
    <w:rsid w:val="00266725"/>
    <w:rsid w:val="00266A42"/>
    <w:rsid w:val="00267529"/>
    <w:rsid w:val="002678D9"/>
    <w:rsid w:val="002700D2"/>
    <w:rsid w:val="0027024E"/>
    <w:rsid w:val="00270253"/>
    <w:rsid w:val="00271311"/>
    <w:rsid w:val="002715CE"/>
    <w:rsid w:val="00271837"/>
    <w:rsid w:val="00271841"/>
    <w:rsid w:val="002724B5"/>
    <w:rsid w:val="002725C5"/>
    <w:rsid w:val="00272636"/>
    <w:rsid w:val="0027343A"/>
    <w:rsid w:val="0027344C"/>
    <w:rsid w:val="00273CB2"/>
    <w:rsid w:val="0027430E"/>
    <w:rsid w:val="002743C0"/>
    <w:rsid w:val="002748A5"/>
    <w:rsid w:val="00274964"/>
    <w:rsid w:val="00274A3A"/>
    <w:rsid w:val="00274A85"/>
    <w:rsid w:val="00275958"/>
    <w:rsid w:val="00275BAB"/>
    <w:rsid w:val="00275BD6"/>
    <w:rsid w:val="00275DF0"/>
    <w:rsid w:val="00275E91"/>
    <w:rsid w:val="00275FAE"/>
    <w:rsid w:val="0027622C"/>
    <w:rsid w:val="00276462"/>
    <w:rsid w:val="00277222"/>
    <w:rsid w:val="00277E7A"/>
    <w:rsid w:val="0028023E"/>
    <w:rsid w:val="00280BFE"/>
    <w:rsid w:val="00280DA1"/>
    <w:rsid w:val="00280DD2"/>
    <w:rsid w:val="00280F24"/>
    <w:rsid w:val="00280F8E"/>
    <w:rsid w:val="002812F1"/>
    <w:rsid w:val="00281542"/>
    <w:rsid w:val="00281580"/>
    <w:rsid w:val="00281725"/>
    <w:rsid w:val="002817BA"/>
    <w:rsid w:val="0028182A"/>
    <w:rsid w:val="00281B0D"/>
    <w:rsid w:val="00281EB8"/>
    <w:rsid w:val="00282653"/>
    <w:rsid w:val="00282994"/>
    <w:rsid w:val="00282BBF"/>
    <w:rsid w:val="00282EAB"/>
    <w:rsid w:val="0028302E"/>
    <w:rsid w:val="0028344A"/>
    <w:rsid w:val="00283748"/>
    <w:rsid w:val="002838BB"/>
    <w:rsid w:val="00283E27"/>
    <w:rsid w:val="00284181"/>
    <w:rsid w:val="002841D4"/>
    <w:rsid w:val="00284294"/>
    <w:rsid w:val="00284430"/>
    <w:rsid w:val="0028447E"/>
    <w:rsid w:val="00284536"/>
    <w:rsid w:val="00284B92"/>
    <w:rsid w:val="002852EF"/>
    <w:rsid w:val="002858A0"/>
    <w:rsid w:val="002858E4"/>
    <w:rsid w:val="0028592E"/>
    <w:rsid w:val="00286458"/>
    <w:rsid w:val="002865C0"/>
    <w:rsid w:val="00286E2E"/>
    <w:rsid w:val="00286F39"/>
    <w:rsid w:val="002870CB"/>
    <w:rsid w:val="002872C2"/>
    <w:rsid w:val="0028741C"/>
    <w:rsid w:val="00287664"/>
    <w:rsid w:val="00287F80"/>
    <w:rsid w:val="00290094"/>
    <w:rsid w:val="002902A4"/>
    <w:rsid w:val="00290991"/>
    <w:rsid w:val="00290AAC"/>
    <w:rsid w:val="00290C27"/>
    <w:rsid w:val="002919B1"/>
    <w:rsid w:val="00291D48"/>
    <w:rsid w:val="00292229"/>
    <w:rsid w:val="002928C9"/>
    <w:rsid w:val="0029292C"/>
    <w:rsid w:val="00293139"/>
    <w:rsid w:val="002936A4"/>
    <w:rsid w:val="00293D19"/>
    <w:rsid w:val="0029454C"/>
    <w:rsid w:val="0029484E"/>
    <w:rsid w:val="00294976"/>
    <w:rsid w:val="00294C51"/>
    <w:rsid w:val="00295360"/>
    <w:rsid w:val="00295465"/>
    <w:rsid w:val="0029561D"/>
    <w:rsid w:val="002961C6"/>
    <w:rsid w:val="0029627C"/>
    <w:rsid w:val="002963D6"/>
    <w:rsid w:val="00296D89"/>
    <w:rsid w:val="002A015F"/>
    <w:rsid w:val="002A059B"/>
    <w:rsid w:val="002A0903"/>
    <w:rsid w:val="002A0C99"/>
    <w:rsid w:val="002A13B6"/>
    <w:rsid w:val="002A16CA"/>
    <w:rsid w:val="002A206C"/>
    <w:rsid w:val="002A20FB"/>
    <w:rsid w:val="002A23F3"/>
    <w:rsid w:val="002A26E1"/>
    <w:rsid w:val="002A2E07"/>
    <w:rsid w:val="002A2E8E"/>
    <w:rsid w:val="002A2E93"/>
    <w:rsid w:val="002A3084"/>
    <w:rsid w:val="002A3744"/>
    <w:rsid w:val="002A3A97"/>
    <w:rsid w:val="002A4C22"/>
    <w:rsid w:val="002A4C46"/>
    <w:rsid w:val="002A4D3F"/>
    <w:rsid w:val="002A507C"/>
    <w:rsid w:val="002A51FB"/>
    <w:rsid w:val="002A53D2"/>
    <w:rsid w:val="002A5F75"/>
    <w:rsid w:val="002A637B"/>
    <w:rsid w:val="002A6569"/>
    <w:rsid w:val="002A6AD8"/>
    <w:rsid w:val="002A6EF5"/>
    <w:rsid w:val="002A6F37"/>
    <w:rsid w:val="002A78CF"/>
    <w:rsid w:val="002A7AE1"/>
    <w:rsid w:val="002A7C77"/>
    <w:rsid w:val="002A7CCA"/>
    <w:rsid w:val="002B0053"/>
    <w:rsid w:val="002B0303"/>
    <w:rsid w:val="002B07AC"/>
    <w:rsid w:val="002B0F5D"/>
    <w:rsid w:val="002B11B4"/>
    <w:rsid w:val="002B197D"/>
    <w:rsid w:val="002B1B85"/>
    <w:rsid w:val="002B1E77"/>
    <w:rsid w:val="002B2008"/>
    <w:rsid w:val="002B2192"/>
    <w:rsid w:val="002B243D"/>
    <w:rsid w:val="002B2573"/>
    <w:rsid w:val="002B36FE"/>
    <w:rsid w:val="002B375D"/>
    <w:rsid w:val="002B38AB"/>
    <w:rsid w:val="002B3A35"/>
    <w:rsid w:val="002B3E9B"/>
    <w:rsid w:val="002B4D31"/>
    <w:rsid w:val="002B4FA0"/>
    <w:rsid w:val="002B58B3"/>
    <w:rsid w:val="002B5AE1"/>
    <w:rsid w:val="002B5E94"/>
    <w:rsid w:val="002B65E4"/>
    <w:rsid w:val="002B6702"/>
    <w:rsid w:val="002B6752"/>
    <w:rsid w:val="002B6B81"/>
    <w:rsid w:val="002B6F6A"/>
    <w:rsid w:val="002B706A"/>
    <w:rsid w:val="002B7133"/>
    <w:rsid w:val="002B7557"/>
    <w:rsid w:val="002B7AB8"/>
    <w:rsid w:val="002B7F18"/>
    <w:rsid w:val="002C027D"/>
    <w:rsid w:val="002C093E"/>
    <w:rsid w:val="002C0F86"/>
    <w:rsid w:val="002C176D"/>
    <w:rsid w:val="002C180D"/>
    <w:rsid w:val="002C18F0"/>
    <w:rsid w:val="002C1D9B"/>
    <w:rsid w:val="002C202C"/>
    <w:rsid w:val="002C2447"/>
    <w:rsid w:val="002C2C98"/>
    <w:rsid w:val="002C2D40"/>
    <w:rsid w:val="002C33FB"/>
    <w:rsid w:val="002C372F"/>
    <w:rsid w:val="002C3772"/>
    <w:rsid w:val="002C3792"/>
    <w:rsid w:val="002C3E89"/>
    <w:rsid w:val="002C4120"/>
    <w:rsid w:val="002C4757"/>
    <w:rsid w:val="002C4D7E"/>
    <w:rsid w:val="002C5C6E"/>
    <w:rsid w:val="002C5CB4"/>
    <w:rsid w:val="002C5FAB"/>
    <w:rsid w:val="002C6360"/>
    <w:rsid w:val="002C6BA1"/>
    <w:rsid w:val="002C708D"/>
    <w:rsid w:val="002C719C"/>
    <w:rsid w:val="002C7927"/>
    <w:rsid w:val="002C7A34"/>
    <w:rsid w:val="002D054F"/>
    <w:rsid w:val="002D0B21"/>
    <w:rsid w:val="002D2350"/>
    <w:rsid w:val="002D2851"/>
    <w:rsid w:val="002D2DEC"/>
    <w:rsid w:val="002D31B2"/>
    <w:rsid w:val="002D328D"/>
    <w:rsid w:val="002D3603"/>
    <w:rsid w:val="002D39D7"/>
    <w:rsid w:val="002D4C87"/>
    <w:rsid w:val="002D4D82"/>
    <w:rsid w:val="002D546C"/>
    <w:rsid w:val="002D714F"/>
    <w:rsid w:val="002D71B8"/>
    <w:rsid w:val="002D71C8"/>
    <w:rsid w:val="002D7305"/>
    <w:rsid w:val="002D75B7"/>
    <w:rsid w:val="002D76B6"/>
    <w:rsid w:val="002D787C"/>
    <w:rsid w:val="002D7ABC"/>
    <w:rsid w:val="002E004C"/>
    <w:rsid w:val="002E0070"/>
    <w:rsid w:val="002E007F"/>
    <w:rsid w:val="002E0588"/>
    <w:rsid w:val="002E0829"/>
    <w:rsid w:val="002E112B"/>
    <w:rsid w:val="002E1491"/>
    <w:rsid w:val="002E18B7"/>
    <w:rsid w:val="002E1B66"/>
    <w:rsid w:val="002E21E5"/>
    <w:rsid w:val="002E23BB"/>
    <w:rsid w:val="002E2476"/>
    <w:rsid w:val="002E2509"/>
    <w:rsid w:val="002E256C"/>
    <w:rsid w:val="002E2D60"/>
    <w:rsid w:val="002E38C9"/>
    <w:rsid w:val="002E3A37"/>
    <w:rsid w:val="002E42A0"/>
    <w:rsid w:val="002E4EF1"/>
    <w:rsid w:val="002E50E0"/>
    <w:rsid w:val="002E58D7"/>
    <w:rsid w:val="002E5C0E"/>
    <w:rsid w:val="002E5D9F"/>
    <w:rsid w:val="002E60C8"/>
    <w:rsid w:val="002E6595"/>
    <w:rsid w:val="002E70C3"/>
    <w:rsid w:val="002E767F"/>
    <w:rsid w:val="002E76F2"/>
    <w:rsid w:val="002E76F4"/>
    <w:rsid w:val="002E77E8"/>
    <w:rsid w:val="002E799F"/>
    <w:rsid w:val="002E79F6"/>
    <w:rsid w:val="002F020A"/>
    <w:rsid w:val="002F0425"/>
    <w:rsid w:val="002F04F2"/>
    <w:rsid w:val="002F0527"/>
    <w:rsid w:val="002F104E"/>
    <w:rsid w:val="002F1052"/>
    <w:rsid w:val="002F10C6"/>
    <w:rsid w:val="002F1941"/>
    <w:rsid w:val="002F1E45"/>
    <w:rsid w:val="002F1EE7"/>
    <w:rsid w:val="002F206E"/>
    <w:rsid w:val="002F264D"/>
    <w:rsid w:val="002F31C7"/>
    <w:rsid w:val="002F322C"/>
    <w:rsid w:val="002F3646"/>
    <w:rsid w:val="002F39B5"/>
    <w:rsid w:val="002F3D7E"/>
    <w:rsid w:val="002F3E37"/>
    <w:rsid w:val="002F40CF"/>
    <w:rsid w:val="002F41D3"/>
    <w:rsid w:val="002F41F7"/>
    <w:rsid w:val="002F421F"/>
    <w:rsid w:val="002F48F6"/>
    <w:rsid w:val="002F4A69"/>
    <w:rsid w:val="002F52CA"/>
    <w:rsid w:val="002F538F"/>
    <w:rsid w:val="002F5397"/>
    <w:rsid w:val="002F55A4"/>
    <w:rsid w:val="002F5894"/>
    <w:rsid w:val="002F5DC0"/>
    <w:rsid w:val="002F5F30"/>
    <w:rsid w:val="002F6116"/>
    <w:rsid w:val="002F677D"/>
    <w:rsid w:val="002F68C3"/>
    <w:rsid w:val="002F6F14"/>
    <w:rsid w:val="002F7007"/>
    <w:rsid w:val="002F7055"/>
    <w:rsid w:val="002F709A"/>
    <w:rsid w:val="002F7100"/>
    <w:rsid w:val="002F786E"/>
    <w:rsid w:val="002F7A0A"/>
    <w:rsid w:val="0030019C"/>
    <w:rsid w:val="0030031D"/>
    <w:rsid w:val="00300615"/>
    <w:rsid w:val="0030073C"/>
    <w:rsid w:val="00300762"/>
    <w:rsid w:val="00301605"/>
    <w:rsid w:val="00301B69"/>
    <w:rsid w:val="00301C74"/>
    <w:rsid w:val="00301E3A"/>
    <w:rsid w:val="00302B48"/>
    <w:rsid w:val="0030338C"/>
    <w:rsid w:val="0030360A"/>
    <w:rsid w:val="0030370A"/>
    <w:rsid w:val="00303BAF"/>
    <w:rsid w:val="00304C08"/>
    <w:rsid w:val="003050C8"/>
    <w:rsid w:val="00305A2B"/>
    <w:rsid w:val="00305CEE"/>
    <w:rsid w:val="00305DAC"/>
    <w:rsid w:val="00306340"/>
    <w:rsid w:val="00306636"/>
    <w:rsid w:val="003067CA"/>
    <w:rsid w:val="00306BF4"/>
    <w:rsid w:val="00306C73"/>
    <w:rsid w:val="00306D93"/>
    <w:rsid w:val="0030725C"/>
    <w:rsid w:val="00307DA8"/>
    <w:rsid w:val="00307F45"/>
    <w:rsid w:val="00310B32"/>
    <w:rsid w:val="00310E6D"/>
    <w:rsid w:val="00310EAF"/>
    <w:rsid w:val="00310F5E"/>
    <w:rsid w:val="00311280"/>
    <w:rsid w:val="00311326"/>
    <w:rsid w:val="00311465"/>
    <w:rsid w:val="00311596"/>
    <w:rsid w:val="00311FA0"/>
    <w:rsid w:val="00312167"/>
    <w:rsid w:val="00312409"/>
    <w:rsid w:val="00312655"/>
    <w:rsid w:val="00312F2B"/>
    <w:rsid w:val="00313441"/>
    <w:rsid w:val="003142CD"/>
    <w:rsid w:val="00314A3E"/>
    <w:rsid w:val="003152D0"/>
    <w:rsid w:val="00316108"/>
    <w:rsid w:val="003163F3"/>
    <w:rsid w:val="003168C6"/>
    <w:rsid w:val="00316C7D"/>
    <w:rsid w:val="003170A9"/>
    <w:rsid w:val="003177E1"/>
    <w:rsid w:val="00317A50"/>
    <w:rsid w:val="00317A53"/>
    <w:rsid w:val="00317AC0"/>
    <w:rsid w:val="00317B53"/>
    <w:rsid w:val="00317D6A"/>
    <w:rsid w:val="0032005C"/>
    <w:rsid w:val="0032028E"/>
    <w:rsid w:val="00320601"/>
    <w:rsid w:val="00320D50"/>
    <w:rsid w:val="00320D80"/>
    <w:rsid w:val="003215A0"/>
    <w:rsid w:val="00321AAF"/>
    <w:rsid w:val="003226E7"/>
    <w:rsid w:val="0032296F"/>
    <w:rsid w:val="00322C6F"/>
    <w:rsid w:val="00322EC6"/>
    <w:rsid w:val="00322EDC"/>
    <w:rsid w:val="00323338"/>
    <w:rsid w:val="00323536"/>
    <w:rsid w:val="0032387A"/>
    <w:rsid w:val="0032465D"/>
    <w:rsid w:val="003247A4"/>
    <w:rsid w:val="00324B76"/>
    <w:rsid w:val="0032584A"/>
    <w:rsid w:val="00326915"/>
    <w:rsid w:val="003269A2"/>
    <w:rsid w:val="00327915"/>
    <w:rsid w:val="0032798B"/>
    <w:rsid w:val="00327C29"/>
    <w:rsid w:val="00330141"/>
    <w:rsid w:val="003301C8"/>
    <w:rsid w:val="00330511"/>
    <w:rsid w:val="00330E88"/>
    <w:rsid w:val="0033104C"/>
    <w:rsid w:val="003318CD"/>
    <w:rsid w:val="00331B5E"/>
    <w:rsid w:val="003323E4"/>
    <w:rsid w:val="003325EF"/>
    <w:rsid w:val="00332993"/>
    <w:rsid w:val="00332AE9"/>
    <w:rsid w:val="00333344"/>
    <w:rsid w:val="0033387F"/>
    <w:rsid w:val="0033391B"/>
    <w:rsid w:val="00333929"/>
    <w:rsid w:val="003339E4"/>
    <w:rsid w:val="003347E7"/>
    <w:rsid w:val="003349C2"/>
    <w:rsid w:val="00334D58"/>
    <w:rsid w:val="00334DC6"/>
    <w:rsid w:val="00335574"/>
    <w:rsid w:val="00335720"/>
    <w:rsid w:val="003357D3"/>
    <w:rsid w:val="00336219"/>
    <w:rsid w:val="00336C0C"/>
    <w:rsid w:val="00336F9A"/>
    <w:rsid w:val="00337056"/>
    <w:rsid w:val="00337459"/>
    <w:rsid w:val="0033767D"/>
    <w:rsid w:val="0033777B"/>
    <w:rsid w:val="0033779A"/>
    <w:rsid w:val="00337BFB"/>
    <w:rsid w:val="00337D1B"/>
    <w:rsid w:val="003404D2"/>
    <w:rsid w:val="00340BAB"/>
    <w:rsid w:val="00340C68"/>
    <w:rsid w:val="00341429"/>
    <w:rsid w:val="00341506"/>
    <w:rsid w:val="00341B49"/>
    <w:rsid w:val="00341F80"/>
    <w:rsid w:val="0034227D"/>
    <w:rsid w:val="003422B3"/>
    <w:rsid w:val="00342745"/>
    <w:rsid w:val="00342795"/>
    <w:rsid w:val="003427A0"/>
    <w:rsid w:val="0034282B"/>
    <w:rsid w:val="00342986"/>
    <w:rsid w:val="00342A38"/>
    <w:rsid w:val="003430CF"/>
    <w:rsid w:val="00343660"/>
    <w:rsid w:val="00343744"/>
    <w:rsid w:val="00343B35"/>
    <w:rsid w:val="003440DE"/>
    <w:rsid w:val="003444F7"/>
    <w:rsid w:val="00344644"/>
    <w:rsid w:val="003446C2"/>
    <w:rsid w:val="00344A0C"/>
    <w:rsid w:val="003450B5"/>
    <w:rsid w:val="0034513D"/>
    <w:rsid w:val="0034514C"/>
    <w:rsid w:val="00345B24"/>
    <w:rsid w:val="00345DDB"/>
    <w:rsid w:val="0034601D"/>
    <w:rsid w:val="00346340"/>
    <w:rsid w:val="0034696E"/>
    <w:rsid w:val="00346AE7"/>
    <w:rsid w:val="00346D75"/>
    <w:rsid w:val="00346E25"/>
    <w:rsid w:val="00346E82"/>
    <w:rsid w:val="003472F5"/>
    <w:rsid w:val="003475CF"/>
    <w:rsid w:val="00350446"/>
    <w:rsid w:val="00351870"/>
    <w:rsid w:val="00351D27"/>
    <w:rsid w:val="003520CF"/>
    <w:rsid w:val="00352106"/>
    <w:rsid w:val="00352764"/>
    <w:rsid w:val="0035281B"/>
    <w:rsid w:val="003529B2"/>
    <w:rsid w:val="00352A21"/>
    <w:rsid w:val="00352BE6"/>
    <w:rsid w:val="00352EB8"/>
    <w:rsid w:val="00353F9E"/>
    <w:rsid w:val="003543EC"/>
    <w:rsid w:val="00354A75"/>
    <w:rsid w:val="00354D4D"/>
    <w:rsid w:val="00354F78"/>
    <w:rsid w:val="00354FA3"/>
    <w:rsid w:val="00355A8B"/>
    <w:rsid w:val="00355D49"/>
    <w:rsid w:val="00355F62"/>
    <w:rsid w:val="003563DF"/>
    <w:rsid w:val="003565DB"/>
    <w:rsid w:val="003569CF"/>
    <w:rsid w:val="00356EA4"/>
    <w:rsid w:val="0035764F"/>
    <w:rsid w:val="00357686"/>
    <w:rsid w:val="0035780E"/>
    <w:rsid w:val="00357A39"/>
    <w:rsid w:val="003604BD"/>
    <w:rsid w:val="00360638"/>
    <w:rsid w:val="00360735"/>
    <w:rsid w:val="00360D74"/>
    <w:rsid w:val="0036117A"/>
    <w:rsid w:val="003619F4"/>
    <w:rsid w:val="003622AB"/>
    <w:rsid w:val="003622DA"/>
    <w:rsid w:val="003626E9"/>
    <w:rsid w:val="00362965"/>
    <w:rsid w:val="003631E6"/>
    <w:rsid w:val="00363B83"/>
    <w:rsid w:val="00363DC9"/>
    <w:rsid w:val="0036432B"/>
    <w:rsid w:val="0036450A"/>
    <w:rsid w:val="00364A0E"/>
    <w:rsid w:val="00364B90"/>
    <w:rsid w:val="00364BE8"/>
    <w:rsid w:val="00364C7B"/>
    <w:rsid w:val="00364C97"/>
    <w:rsid w:val="00364E04"/>
    <w:rsid w:val="00364FDE"/>
    <w:rsid w:val="00365052"/>
    <w:rsid w:val="0036550F"/>
    <w:rsid w:val="00366A15"/>
    <w:rsid w:val="0036701C"/>
    <w:rsid w:val="00367401"/>
    <w:rsid w:val="0036768C"/>
    <w:rsid w:val="00367BD8"/>
    <w:rsid w:val="00367E5B"/>
    <w:rsid w:val="003701D1"/>
    <w:rsid w:val="003701E8"/>
    <w:rsid w:val="003703A2"/>
    <w:rsid w:val="0037070D"/>
    <w:rsid w:val="00370A14"/>
    <w:rsid w:val="00370B34"/>
    <w:rsid w:val="00370DB9"/>
    <w:rsid w:val="00371351"/>
    <w:rsid w:val="00371596"/>
    <w:rsid w:val="003721E1"/>
    <w:rsid w:val="003726A9"/>
    <w:rsid w:val="00373BDA"/>
    <w:rsid w:val="003749B6"/>
    <w:rsid w:val="00374AA6"/>
    <w:rsid w:val="00374B2C"/>
    <w:rsid w:val="00374DD5"/>
    <w:rsid w:val="003751EC"/>
    <w:rsid w:val="0037645B"/>
    <w:rsid w:val="003764C9"/>
    <w:rsid w:val="003764D8"/>
    <w:rsid w:val="003765E9"/>
    <w:rsid w:val="00376AD8"/>
    <w:rsid w:val="00376AF8"/>
    <w:rsid w:val="00376EE0"/>
    <w:rsid w:val="00376F02"/>
    <w:rsid w:val="003778B5"/>
    <w:rsid w:val="0038056B"/>
    <w:rsid w:val="00380903"/>
    <w:rsid w:val="00380A16"/>
    <w:rsid w:val="00380BB4"/>
    <w:rsid w:val="00380DA0"/>
    <w:rsid w:val="00380FD4"/>
    <w:rsid w:val="00381718"/>
    <w:rsid w:val="0038184C"/>
    <w:rsid w:val="00382244"/>
    <w:rsid w:val="0038226D"/>
    <w:rsid w:val="00382EE6"/>
    <w:rsid w:val="00383196"/>
    <w:rsid w:val="0038392D"/>
    <w:rsid w:val="00383A18"/>
    <w:rsid w:val="003844DC"/>
    <w:rsid w:val="003845A1"/>
    <w:rsid w:val="00384C19"/>
    <w:rsid w:val="00384F77"/>
    <w:rsid w:val="0038515C"/>
    <w:rsid w:val="00385362"/>
    <w:rsid w:val="00385A70"/>
    <w:rsid w:val="00385AF8"/>
    <w:rsid w:val="00385EA7"/>
    <w:rsid w:val="003860B2"/>
    <w:rsid w:val="0038635D"/>
    <w:rsid w:val="0038692B"/>
    <w:rsid w:val="00386C4D"/>
    <w:rsid w:val="00386EDB"/>
    <w:rsid w:val="0038785C"/>
    <w:rsid w:val="0038786C"/>
    <w:rsid w:val="00387989"/>
    <w:rsid w:val="00387D71"/>
    <w:rsid w:val="00387EA4"/>
    <w:rsid w:val="003900F3"/>
    <w:rsid w:val="003902DA"/>
    <w:rsid w:val="003904D8"/>
    <w:rsid w:val="00390756"/>
    <w:rsid w:val="00390960"/>
    <w:rsid w:val="00390977"/>
    <w:rsid w:val="00390AAA"/>
    <w:rsid w:val="00390CF7"/>
    <w:rsid w:val="0039159F"/>
    <w:rsid w:val="003917F3"/>
    <w:rsid w:val="00392189"/>
    <w:rsid w:val="00392427"/>
    <w:rsid w:val="003925AA"/>
    <w:rsid w:val="00392B7C"/>
    <w:rsid w:val="00392B87"/>
    <w:rsid w:val="00392FC9"/>
    <w:rsid w:val="00392FEC"/>
    <w:rsid w:val="003931CC"/>
    <w:rsid w:val="0039353B"/>
    <w:rsid w:val="00393C74"/>
    <w:rsid w:val="0039429C"/>
    <w:rsid w:val="003949C1"/>
    <w:rsid w:val="003951B8"/>
    <w:rsid w:val="00395A9D"/>
    <w:rsid w:val="00395D0D"/>
    <w:rsid w:val="0039607D"/>
    <w:rsid w:val="00396625"/>
    <w:rsid w:val="00396EAE"/>
    <w:rsid w:val="00397550"/>
    <w:rsid w:val="003978BF"/>
    <w:rsid w:val="00397B6A"/>
    <w:rsid w:val="00397D77"/>
    <w:rsid w:val="003A0FE2"/>
    <w:rsid w:val="003A1A6C"/>
    <w:rsid w:val="003A273C"/>
    <w:rsid w:val="003A2768"/>
    <w:rsid w:val="003A298D"/>
    <w:rsid w:val="003A30D3"/>
    <w:rsid w:val="003A365E"/>
    <w:rsid w:val="003A3733"/>
    <w:rsid w:val="003A406B"/>
    <w:rsid w:val="003A408D"/>
    <w:rsid w:val="003A4170"/>
    <w:rsid w:val="003A48C4"/>
    <w:rsid w:val="003A4971"/>
    <w:rsid w:val="003A4BFC"/>
    <w:rsid w:val="003A4F60"/>
    <w:rsid w:val="003A4F68"/>
    <w:rsid w:val="003A50A6"/>
    <w:rsid w:val="003A52C4"/>
    <w:rsid w:val="003A55C4"/>
    <w:rsid w:val="003A57F5"/>
    <w:rsid w:val="003A6A12"/>
    <w:rsid w:val="003A74B2"/>
    <w:rsid w:val="003A75D8"/>
    <w:rsid w:val="003A79D2"/>
    <w:rsid w:val="003A7BC1"/>
    <w:rsid w:val="003A7EC8"/>
    <w:rsid w:val="003B0241"/>
    <w:rsid w:val="003B070A"/>
    <w:rsid w:val="003B0834"/>
    <w:rsid w:val="003B0855"/>
    <w:rsid w:val="003B0B3C"/>
    <w:rsid w:val="003B0F0A"/>
    <w:rsid w:val="003B151F"/>
    <w:rsid w:val="003B1654"/>
    <w:rsid w:val="003B176C"/>
    <w:rsid w:val="003B1E49"/>
    <w:rsid w:val="003B23EF"/>
    <w:rsid w:val="003B24BF"/>
    <w:rsid w:val="003B263F"/>
    <w:rsid w:val="003B26DB"/>
    <w:rsid w:val="003B2AD2"/>
    <w:rsid w:val="003B334D"/>
    <w:rsid w:val="003B34C3"/>
    <w:rsid w:val="003B364E"/>
    <w:rsid w:val="003B3A8D"/>
    <w:rsid w:val="003B4362"/>
    <w:rsid w:val="003B4D45"/>
    <w:rsid w:val="003B4EFA"/>
    <w:rsid w:val="003B56DC"/>
    <w:rsid w:val="003B5823"/>
    <w:rsid w:val="003B58F5"/>
    <w:rsid w:val="003B5FF6"/>
    <w:rsid w:val="003B6002"/>
    <w:rsid w:val="003B6325"/>
    <w:rsid w:val="003B6840"/>
    <w:rsid w:val="003B696A"/>
    <w:rsid w:val="003B6DF2"/>
    <w:rsid w:val="003B70ED"/>
    <w:rsid w:val="003B749A"/>
    <w:rsid w:val="003B75AE"/>
    <w:rsid w:val="003B7A64"/>
    <w:rsid w:val="003C0464"/>
    <w:rsid w:val="003C068A"/>
    <w:rsid w:val="003C0DF3"/>
    <w:rsid w:val="003C10B4"/>
    <w:rsid w:val="003C1451"/>
    <w:rsid w:val="003C147B"/>
    <w:rsid w:val="003C18F5"/>
    <w:rsid w:val="003C1EAB"/>
    <w:rsid w:val="003C2AD2"/>
    <w:rsid w:val="003C35E6"/>
    <w:rsid w:val="003C38F1"/>
    <w:rsid w:val="003C3CB3"/>
    <w:rsid w:val="003C4AD4"/>
    <w:rsid w:val="003C4E71"/>
    <w:rsid w:val="003C5046"/>
    <w:rsid w:val="003C5540"/>
    <w:rsid w:val="003C56B1"/>
    <w:rsid w:val="003C5B59"/>
    <w:rsid w:val="003C6980"/>
    <w:rsid w:val="003C6CE0"/>
    <w:rsid w:val="003C6DB0"/>
    <w:rsid w:val="003C723B"/>
    <w:rsid w:val="003C727A"/>
    <w:rsid w:val="003C747A"/>
    <w:rsid w:val="003C7672"/>
    <w:rsid w:val="003C781B"/>
    <w:rsid w:val="003C7968"/>
    <w:rsid w:val="003C7D59"/>
    <w:rsid w:val="003C7E1A"/>
    <w:rsid w:val="003D052B"/>
    <w:rsid w:val="003D0821"/>
    <w:rsid w:val="003D1668"/>
    <w:rsid w:val="003D1976"/>
    <w:rsid w:val="003D197E"/>
    <w:rsid w:val="003D1BB2"/>
    <w:rsid w:val="003D1ED6"/>
    <w:rsid w:val="003D1FFC"/>
    <w:rsid w:val="003D26E5"/>
    <w:rsid w:val="003D2779"/>
    <w:rsid w:val="003D27E1"/>
    <w:rsid w:val="003D2F65"/>
    <w:rsid w:val="003D30BD"/>
    <w:rsid w:val="003D324F"/>
    <w:rsid w:val="003D3342"/>
    <w:rsid w:val="003D3E42"/>
    <w:rsid w:val="003D3FC6"/>
    <w:rsid w:val="003D4119"/>
    <w:rsid w:val="003D4304"/>
    <w:rsid w:val="003D4400"/>
    <w:rsid w:val="003D4699"/>
    <w:rsid w:val="003D4808"/>
    <w:rsid w:val="003D4F33"/>
    <w:rsid w:val="003D5066"/>
    <w:rsid w:val="003D54EE"/>
    <w:rsid w:val="003D56CB"/>
    <w:rsid w:val="003D571C"/>
    <w:rsid w:val="003D57C8"/>
    <w:rsid w:val="003D5810"/>
    <w:rsid w:val="003D59FE"/>
    <w:rsid w:val="003D61A7"/>
    <w:rsid w:val="003D63A5"/>
    <w:rsid w:val="003D652D"/>
    <w:rsid w:val="003D6701"/>
    <w:rsid w:val="003D7359"/>
    <w:rsid w:val="003D797C"/>
    <w:rsid w:val="003D7AA7"/>
    <w:rsid w:val="003D7CD2"/>
    <w:rsid w:val="003D7CEF"/>
    <w:rsid w:val="003E01BC"/>
    <w:rsid w:val="003E0502"/>
    <w:rsid w:val="003E0A3F"/>
    <w:rsid w:val="003E0AF5"/>
    <w:rsid w:val="003E0BC0"/>
    <w:rsid w:val="003E0BCE"/>
    <w:rsid w:val="003E0BCF"/>
    <w:rsid w:val="003E1412"/>
    <w:rsid w:val="003E1421"/>
    <w:rsid w:val="003E15E6"/>
    <w:rsid w:val="003E1805"/>
    <w:rsid w:val="003E1A16"/>
    <w:rsid w:val="003E24D7"/>
    <w:rsid w:val="003E24D8"/>
    <w:rsid w:val="003E27D4"/>
    <w:rsid w:val="003E3102"/>
    <w:rsid w:val="003E340C"/>
    <w:rsid w:val="003E432C"/>
    <w:rsid w:val="003E4F6E"/>
    <w:rsid w:val="003E4F9A"/>
    <w:rsid w:val="003E5456"/>
    <w:rsid w:val="003E59E7"/>
    <w:rsid w:val="003E6231"/>
    <w:rsid w:val="003E62DD"/>
    <w:rsid w:val="003E63DD"/>
    <w:rsid w:val="003E6B06"/>
    <w:rsid w:val="003E6C0C"/>
    <w:rsid w:val="003E6DF3"/>
    <w:rsid w:val="003E7180"/>
    <w:rsid w:val="003E762E"/>
    <w:rsid w:val="003E7644"/>
    <w:rsid w:val="003F01EF"/>
    <w:rsid w:val="003F0B53"/>
    <w:rsid w:val="003F0E14"/>
    <w:rsid w:val="003F0F22"/>
    <w:rsid w:val="003F1087"/>
    <w:rsid w:val="003F10EE"/>
    <w:rsid w:val="003F115A"/>
    <w:rsid w:val="003F1270"/>
    <w:rsid w:val="003F1BE8"/>
    <w:rsid w:val="003F1EE6"/>
    <w:rsid w:val="003F1F7E"/>
    <w:rsid w:val="003F23BD"/>
    <w:rsid w:val="003F2DFF"/>
    <w:rsid w:val="003F3544"/>
    <w:rsid w:val="003F3694"/>
    <w:rsid w:val="003F3860"/>
    <w:rsid w:val="003F38A2"/>
    <w:rsid w:val="003F3BF8"/>
    <w:rsid w:val="003F59D4"/>
    <w:rsid w:val="003F5A48"/>
    <w:rsid w:val="003F5E6E"/>
    <w:rsid w:val="003F5EDF"/>
    <w:rsid w:val="003F606C"/>
    <w:rsid w:val="003F6772"/>
    <w:rsid w:val="003F6996"/>
    <w:rsid w:val="003F6D82"/>
    <w:rsid w:val="003F7337"/>
    <w:rsid w:val="003F7DD4"/>
    <w:rsid w:val="0040031B"/>
    <w:rsid w:val="00400B58"/>
    <w:rsid w:val="00400D67"/>
    <w:rsid w:val="0040101E"/>
    <w:rsid w:val="00401428"/>
    <w:rsid w:val="004017CD"/>
    <w:rsid w:val="00401B6E"/>
    <w:rsid w:val="00401D53"/>
    <w:rsid w:val="00401F78"/>
    <w:rsid w:val="004041F5"/>
    <w:rsid w:val="004043A7"/>
    <w:rsid w:val="00404497"/>
    <w:rsid w:val="004044AA"/>
    <w:rsid w:val="00404B38"/>
    <w:rsid w:val="00405566"/>
    <w:rsid w:val="004055C2"/>
    <w:rsid w:val="00405640"/>
    <w:rsid w:val="004056F1"/>
    <w:rsid w:val="0040571D"/>
    <w:rsid w:val="004057E3"/>
    <w:rsid w:val="00405F4F"/>
    <w:rsid w:val="00406090"/>
    <w:rsid w:val="00406152"/>
    <w:rsid w:val="0040639E"/>
    <w:rsid w:val="004067F2"/>
    <w:rsid w:val="004068A3"/>
    <w:rsid w:val="00406DDF"/>
    <w:rsid w:val="00406F77"/>
    <w:rsid w:val="004071A6"/>
    <w:rsid w:val="0040794D"/>
    <w:rsid w:val="00407A76"/>
    <w:rsid w:val="00407F5A"/>
    <w:rsid w:val="00410329"/>
    <w:rsid w:val="004111F1"/>
    <w:rsid w:val="00411490"/>
    <w:rsid w:val="004115F7"/>
    <w:rsid w:val="0041176F"/>
    <w:rsid w:val="00412D63"/>
    <w:rsid w:val="00412F66"/>
    <w:rsid w:val="0041313A"/>
    <w:rsid w:val="004131AA"/>
    <w:rsid w:val="0041321C"/>
    <w:rsid w:val="00413704"/>
    <w:rsid w:val="0041457B"/>
    <w:rsid w:val="004145AE"/>
    <w:rsid w:val="004146DE"/>
    <w:rsid w:val="00415E03"/>
    <w:rsid w:val="0041636D"/>
    <w:rsid w:val="004168A9"/>
    <w:rsid w:val="00416953"/>
    <w:rsid w:val="00416991"/>
    <w:rsid w:val="00416A9D"/>
    <w:rsid w:val="00417B02"/>
    <w:rsid w:val="004203E8"/>
    <w:rsid w:val="00420682"/>
    <w:rsid w:val="004208F5"/>
    <w:rsid w:val="00420A08"/>
    <w:rsid w:val="00420FBC"/>
    <w:rsid w:val="0042179D"/>
    <w:rsid w:val="004217D4"/>
    <w:rsid w:val="00421B12"/>
    <w:rsid w:val="00422022"/>
    <w:rsid w:val="00422427"/>
    <w:rsid w:val="004225D3"/>
    <w:rsid w:val="00422B2B"/>
    <w:rsid w:val="00422D2D"/>
    <w:rsid w:val="004237C5"/>
    <w:rsid w:val="004237D2"/>
    <w:rsid w:val="004238AB"/>
    <w:rsid w:val="004238B6"/>
    <w:rsid w:val="00423B05"/>
    <w:rsid w:val="00423B34"/>
    <w:rsid w:val="004241C6"/>
    <w:rsid w:val="004244BA"/>
    <w:rsid w:val="00424D6A"/>
    <w:rsid w:val="00425071"/>
    <w:rsid w:val="0042585B"/>
    <w:rsid w:val="00425983"/>
    <w:rsid w:val="00425F0A"/>
    <w:rsid w:val="004264A0"/>
    <w:rsid w:val="0042677C"/>
    <w:rsid w:val="00426D1D"/>
    <w:rsid w:val="0042780C"/>
    <w:rsid w:val="00427C0B"/>
    <w:rsid w:val="0043001E"/>
    <w:rsid w:val="004302C3"/>
    <w:rsid w:val="00430A37"/>
    <w:rsid w:val="00430A92"/>
    <w:rsid w:val="00430B70"/>
    <w:rsid w:val="00430FF5"/>
    <w:rsid w:val="0043118E"/>
    <w:rsid w:val="0043149C"/>
    <w:rsid w:val="0043162B"/>
    <w:rsid w:val="004316BF"/>
    <w:rsid w:val="0043191F"/>
    <w:rsid w:val="00432141"/>
    <w:rsid w:val="0043235D"/>
    <w:rsid w:val="004331DD"/>
    <w:rsid w:val="00433352"/>
    <w:rsid w:val="0043409F"/>
    <w:rsid w:val="00434102"/>
    <w:rsid w:val="00434199"/>
    <w:rsid w:val="004341B6"/>
    <w:rsid w:val="00434242"/>
    <w:rsid w:val="00434B3A"/>
    <w:rsid w:val="00434BC6"/>
    <w:rsid w:val="004353DC"/>
    <w:rsid w:val="00435854"/>
    <w:rsid w:val="0043614A"/>
    <w:rsid w:val="0043688B"/>
    <w:rsid w:val="00437BF0"/>
    <w:rsid w:val="00437E12"/>
    <w:rsid w:val="004401E6"/>
    <w:rsid w:val="004402E5"/>
    <w:rsid w:val="004404B7"/>
    <w:rsid w:val="00440793"/>
    <w:rsid w:val="0044167C"/>
    <w:rsid w:val="0044176A"/>
    <w:rsid w:val="004418CE"/>
    <w:rsid w:val="00441C1E"/>
    <w:rsid w:val="00441C29"/>
    <w:rsid w:val="00441E4D"/>
    <w:rsid w:val="00442F15"/>
    <w:rsid w:val="00443014"/>
    <w:rsid w:val="00443AE4"/>
    <w:rsid w:val="00443AF8"/>
    <w:rsid w:val="00443E8E"/>
    <w:rsid w:val="0044435F"/>
    <w:rsid w:val="00444420"/>
    <w:rsid w:val="0044458D"/>
    <w:rsid w:val="00444649"/>
    <w:rsid w:val="00444830"/>
    <w:rsid w:val="00444B91"/>
    <w:rsid w:val="00444F0C"/>
    <w:rsid w:val="00445947"/>
    <w:rsid w:val="00446CB5"/>
    <w:rsid w:val="00446E0B"/>
    <w:rsid w:val="004476CF"/>
    <w:rsid w:val="00447910"/>
    <w:rsid w:val="00447FAB"/>
    <w:rsid w:val="0045036F"/>
    <w:rsid w:val="004506D3"/>
    <w:rsid w:val="0045100C"/>
    <w:rsid w:val="00451308"/>
    <w:rsid w:val="0045136E"/>
    <w:rsid w:val="004513B1"/>
    <w:rsid w:val="00451C7E"/>
    <w:rsid w:val="00451C95"/>
    <w:rsid w:val="004521A7"/>
    <w:rsid w:val="004523AA"/>
    <w:rsid w:val="0045253F"/>
    <w:rsid w:val="00453672"/>
    <w:rsid w:val="004536E1"/>
    <w:rsid w:val="00453C75"/>
    <w:rsid w:val="00454084"/>
    <w:rsid w:val="00454785"/>
    <w:rsid w:val="0045491A"/>
    <w:rsid w:val="00454A3F"/>
    <w:rsid w:val="00455215"/>
    <w:rsid w:val="004552A0"/>
    <w:rsid w:val="00455314"/>
    <w:rsid w:val="004554B5"/>
    <w:rsid w:val="0045559D"/>
    <w:rsid w:val="004555E3"/>
    <w:rsid w:val="00455C3E"/>
    <w:rsid w:val="00455C5C"/>
    <w:rsid w:val="00456178"/>
    <w:rsid w:val="0045681C"/>
    <w:rsid w:val="00456B57"/>
    <w:rsid w:val="00456CA2"/>
    <w:rsid w:val="00457004"/>
    <w:rsid w:val="0045758F"/>
    <w:rsid w:val="004577EE"/>
    <w:rsid w:val="00457990"/>
    <w:rsid w:val="004579DB"/>
    <w:rsid w:val="00457A17"/>
    <w:rsid w:val="00457C61"/>
    <w:rsid w:val="004602C0"/>
    <w:rsid w:val="0046061A"/>
    <w:rsid w:val="00460F88"/>
    <w:rsid w:val="004614FF"/>
    <w:rsid w:val="00461A6B"/>
    <w:rsid w:val="00461F29"/>
    <w:rsid w:val="00462015"/>
    <w:rsid w:val="00462941"/>
    <w:rsid w:val="00462A7C"/>
    <w:rsid w:val="0046337B"/>
    <w:rsid w:val="00463469"/>
    <w:rsid w:val="00463B69"/>
    <w:rsid w:val="00463BCB"/>
    <w:rsid w:val="00463C65"/>
    <w:rsid w:val="00464FE5"/>
    <w:rsid w:val="004657CC"/>
    <w:rsid w:val="00466028"/>
    <w:rsid w:val="0046603E"/>
    <w:rsid w:val="0046628E"/>
    <w:rsid w:val="00466AF8"/>
    <w:rsid w:val="00467143"/>
    <w:rsid w:val="004675D7"/>
    <w:rsid w:val="004702B8"/>
    <w:rsid w:val="00470FC8"/>
    <w:rsid w:val="00471047"/>
    <w:rsid w:val="004710ED"/>
    <w:rsid w:val="0047172E"/>
    <w:rsid w:val="0047185D"/>
    <w:rsid w:val="00471AF7"/>
    <w:rsid w:val="00471C94"/>
    <w:rsid w:val="00471D91"/>
    <w:rsid w:val="00471E07"/>
    <w:rsid w:val="00471E8E"/>
    <w:rsid w:val="0047202F"/>
    <w:rsid w:val="00472252"/>
    <w:rsid w:val="004722C3"/>
    <w:rsid w:val="004725B2"/>
    <w:rsid w:val="00472865"/>
    <w:rsid w:val="00472EC0"/>
    <w:rsid w:val="00473E27"/>
    <w:rsid w:val="00473E73"/>
    <w:rsid w:val="00473F92"/>
    <w:rsid w:val="00474109"/>
    <w:rsid w:val="004745A9"/>
    <w:rsid w:val="004746E7"/>
    <w:rsid w:val="004747F2"/>
    <w:rsid w:val="00474C9C"/>
    <w:rsid w:val="00475229"/>
    <w:rsid w:val="0047571F"/>
    <w:rsid w:val="00475EC6"/>
    <w:rsid w:val="00476120"/>
    <w:rsid w:val="00476AE2"/>
    <w:rsid w:val="004777EC"/>
    <w:rsid w:val="0048058B"/>
    <w:rsid w:val="00480E4E"/>
    <w:rsid w:val="004810FB"/>
    <w:rsid w:val="00481446"/>
    <w:rsid w:val="0048163B"/>
    <w:rsid w:val="00481C60"/>
    <w:rsid w:val="00481CE7"/>
    <w:rsid w:val="00482241"/>
    <w:rsid w:val="00482289"/>
    <w:rsid w:val="00482DDC"/>
    <w:rsid w:val="00482F7A"/>
    <w:rsid w:val="004831A1"/>
    <w:rsid w:val="00483277"/>
    <w:rsid w:val="00483346"/>
    <w:rsid w:val="004835F7"/>
    <w:rsid w:val="00483EE7"/>
    <w:rsid w:val="004843F8"/>
    <w:rsid w:val="00484EDC"/>
    <w:rsid w:val="00484FC5"/>
    <w:rsid w:val="004850C8"/>
    <w:rsid w:val="004856A5"/>
    <w:rsid w:val="004856D4"/>
    <w:rsid w:val="00486053"/>
    <w:rsid w:val="004860E3"/>
    <w:rsid w:val="00486678"/>
    <w:rsid w:val="00486B08"/>
    <w:rsid w:val="00486D5D"/>
    <w:rsid w:val="0048704F"/>
    <w:rsid w:val="004873E0"/>
    <w:rsid w:val="00487613"/>
    <w:rsid w:val="004879FE"/>
    <w:rsid w:val="0049014A"/>
    <w:rsid w:val="0049174D"/>
    <w:rsid w:val="00491AA9"/>
    <w:rsid w:val="00491C5D"/>
    <w:rsid w:val="00491F32"/>
    <w:rsid w:val="004924AB"/>
    <w:rsid w:val="00492A39"/>
    <w:rsid w:val="004930EA"/>
    <w:rsid w:val="004932FA"/>
    <w:rsid w:val="004937EC"/>
    <w:rsid w:val="0049398C"/>
    <w:rsid w:val="004946C3"/>
    <w:rsid w:val="00494DCF"/>
    <w:rsid w:val="00494F03"/>
    <w:rsid w:val="0049525F"/>
    <w:rsid w:val="00495AC4"/>
    <w:rsid w:val="00496668"/>
    <w:rsid w:val="004966B4"/>
    <w:rsid w:val="0049673C"/>
    <w:rsid w:val="0049678C"/>
    <w:rsid w:val="00496A57"/>
    <w:rsid w:val="00496AC5"/>
    <w:rsid w:val="00496C89"/>
    <w:rsid w:val="004971A9"/>
    <w:rsid w:val="0049771D"/>
    <w:rsid w:val="004979D2"/>
    <w:rsid w:val="00497AD1"/>
    <w:rsid w:val="00497E81"/>
    <w:rsid w:val="004A0679"/>
    <w:rsid w:val="004A0B04"/>
    <w:rsid w:val="004A0D6B"/>
    <w:rsid w:val="004A19BA"/>
    <w:rsid w:val="004A19FE"/>
    <w:rsid w:val="004A1C4F"/>
    <w:rsid w:val="004A1CB4"/>
    <w:rsid w:val="004A2468"/>
    <w:rsid w:val="004A2733"/>
    <w:rsid w:val="004A2825"/>
    <w:rsid w:val="004A29B2"/>
    <w:rsid w:val="004A2A54"/>
    <w:rsid w:val="004A2B7B"/>
    <w:rsid w:val="004A2D64"/>
    <w:rsid w:val="004A34FB"/>
    <w:rsid w:val="004A38C2"/>
    <w:rsid w:val="004A3B80"/>
    <w:rsid w:val="004A3E4E"/>
    <w:rsid w:val="004A413D"/>
    <w:rsid w:val="004A44AD"/>
    <w:rsid w:val="004A451B"/>
    <w:rsid w:val="004A4AD7"/>
    <w:rsid w:val="004A5431"/>
    <w:rsid w:val="004A58D2"/>
    <w:rsid w:val="004A5D38"/>
    <w:rsid w:val="004A5F10"/>
    <w:rsid w:val="004A6014"/>
    <w:rsid w:val="004A61AC"/>
    <w:rsid w:val="004A61D5"/>
    <w:rsid w:val="004A6312"/>
    <w:rsid w:val="004A659D"/>
    <w:rsid w:val="004A6CA9"/>
    <w:rsid w:val="004A6F56"/>
    <w:rsid w:val="004A7235"/>
    <w:rsid w:val="004A7778"/>
    <w:rsid w:val="004A7845"/>
    <w:rsid w:val="004B00F6"/>
    <w:rsid w:val="004B0109"/>
    <w:rsid w:val="004B0388"/>
    <w:rsid w:val="004B03EF"/>
    <w:rsid w:val="004B053E"/>
    <w:rsid w:val="004B0570"/>
    <w:rsid w:val="004B09B1"/>
    <w:rsid w:val="004B0B6E"/>
    <w:rsid w:val="004B0E4D"/>
    <w:rsid w:val="004B15DB"/>
    <w:rsid w:val="004B1A53"/>
    <w:rsid w:val="004B1D60"/>
    <w:rsid w:val="004B1EBE"/>
    <w:rsid w:val="004B2243"/>
    <w:rsid w:val="004B247A"/>
    <w:rsid w:val="004B2E8D"/>
    <w:rsid w:val="004B34D3"/>
    <w:rsid w:val="004B383D"/>
    <w:rsid w:val="004B3C24"/>
    <w:rsid w:val="004B3E69"/>
    <w:rsid w:val="004B3EDA"/>
    <w:rsid w:val="004B4275"/>
    <w:rsid w:val="004B46B8"/>
    <w:rsid w:val="004B4B55"/>
    <w:rsid w:val="004B522D"/>
    <w:rsid w:val="004B544C"/>
    <w:rsid w:val="004B545D"/>
    <w:rsid w:val="004B551B"/>
    <w:rsid w:val="004B5C5C"/>
    <w:rsid w:val="004B5E6C"/>
    <w:rsid w:val="004B5E8D"/>
    <w:rsid w:val="004B76A7"/>
    <w:rsid w:val="004B7BC0"/>
    <w:rsid w:val="004C033D"/>
    <w:rsid w:val="004C05FB"/>
    <w:rsid w:val="004C0D39"/>
    <w:rsid w:val="004C1AF8"/>
    <w:rsid w:val="004C1E08"/>
    <w:rsid w:val="004C221A"/>
    <w:rsid w:val="004C2B5E"/>
    <w:rsid w:val="004C3D4D"/>
    <w:rsid w:val="004C3FD1"/>
    <w:rsid w:val="004C4915"/>
    <w:rsid w:val="004C51F2"/>
    <w:rsid w:val="004C523C"/>
    <w:rsid w:val="004C5476"/>
    <w:rsid w:val="004C577B"/>
    <w:rsid w:val="004C5820"/>
    <w:rsid w:val="004C5B75"/>
    <w:rsid w:val="004C5B97"/>
    <w:rsid w:val="004C5C47"/>
    <w:rsid w:val="004C5C83"/>
    <w:rsid w:val="004C61CB"/>
    <w:rsid w:val="004C62BD"/>
    <w:rsid w:val="004C65E6"/>
    <w:rsid w:val="004C692D"/>
    <w:rsid w:val="004C6EE2"/>
    <w:rsid w:val="004C7009"/>
    <w:rsid w:val="004C7058"/>
    <w:rsid w:val="004C709B"/>
    <w:rsid w:val="004C7E01"/>
    <w:rsid w:val="004D0822"/>
    <w:rsid w:val="004D0C20"/>
    <w:rsid w:val="004D1216"/>
    <w:rsid w:val="004D185D"/>
    <w:rsid w:val="004D189D"/>
    <w:rsid w:val="004D1E6D"/>
    <w:rsid w:val="004D2216"/>
    <w:rsid w:val="004D23B5"/>
    <w:rsid w:val="004D27B5"/>
    <w:rsid w:val="004D29BA"/>
    <w:rsid w:val="004D2A0D"/>
    <w:rsid w:val="004D2E13"/>
    <w:rsid w:val="004D345D"/>
    <w:rsid w:val="004D3727"/>
    <w:rsid w:val="004D3A4D"/>
    <w:rsid w:val="004D3B29"/>
    <w:rsid w:val="004D3BEA"/>
    <w:rsid w:val="004D43B8"/>
    <w:rsid w:val="004D496F"/>
    <w:rsid w:val="004D4EEE"/>
    <w:rsid w:val="004D5177"/>
    <w:rsid w:val="004D530F"/>
    <w:rsid w:val="004D53FD"/>
    <w:rsid w:val="004D5DD7"/>
    <w:rsid w:val="004D606D"/>
    <w:rsid w:val="004D64F8"/>
    <w:rsid w:val="004D662A"/>
    <w:rsid w:val="004D6D9F"/>
    <w:rsid w:val="004D6DCB"/>
    <w:rsid w:val="004D6F57"/>
    <w:rsid w:val="004D7E4E"/>
    <w:rsid w:val="004D7F81"/>
    <w:rsid w:val="004E09B1"/>
    <w:rsid w:val="004E0C7F"/>
    <w:rsid w:val="004E0E23"/>
    <w:rsid w:val="004E101B"/>
    <w:rsid w:val="004E14A4"/>
    <w:rsid w:val="004E15CE"/>
    <w:rsid w:val="004E1C90"/>
    <w:rsid w:val="004E30DB"/>
    <w:rsid w:val="004E360B"/>
    <w:rsid w:val="004E3921"/>
    <w:rsid w:val="004E3FE7"/>
    <w:rsid w:val="004E4068"/>
    <w:rsid w:val="004E4678"/>
    <w:rsid w:val="004E48E8"/>
    <w:rsid w:val="004E5141"/>
    <w:rsid w:val="004E5227"/>
    <w:rsid w:val="004E5538"/>
    <w:rsid w:val="004E55C0"/>
    <w:rsid w:val="004E57E5"/>
    <w:rsid w:val="004E5A1B"/>
    <w:rsid w:val="004E5B50"/>
    <w:rsid w:val="004E6688"/>
    <w:rsid w:val="004E67EC"/>
    <w:rsid w:val="004E68DC"/>
    <w:rsid w:val="004E6C40"/>
    <w:rsid w:val="004E6D0F"/>
    <w:rsid w:val="004E7079"/>
    <w:rsid w:val="004E7AB6"/>
    <w:rsid w:val="004E7D6C"/>
    <w:rsid w:val="004F01E1"/>
    <w:rsid w:val="004F01E8"/>
    <w:rsid w:val="004F0219"/>
    <w:rsid w:val="004F081A"/>
    <w:rsid w:val="004F092C"/>
    <w:rsid w:val="004F10F1"/>
    <w:rsid w:val="004F13B9"/>
    <w:rsid w:val="004F1700"/>
    <w:rsid w:val="004F246C"/>
    <w:rsid w:val="004F2986"/>
    <w:rsid w:val="004F2DF1"/>
    <w:rsid w:val="004F2E3D"/>
    <w:rsid w:val="004F2ECB"/>
    <w:rsid w:val="004F2F41"/>
    <w:rsid w:val="004F2F5A"/>
    <w:rsid w:val="004F3342"/>
    <w:rsid w:val="004F364F"/>
    <w:rsid w:val="004F3770"/>
    <w:rsid w:val="004F381E"/>
    <w:rsid w:val="004F3955"/>
    <w:rsid w:val="004F3BB3"/>
    <w:rsid w:val="004F4746"/>
    <w:rsid w:val="004F4AB2"/>
    <w:rsid w:val="004F4D22"/>
    <w:rsid w:val="004F51C9"/>
    <w:rsid w:val="004F5AD2"/>
    <w:rsid w:val="004F60A5"/>
    <w:rsid w:val="004F61C8"/>
    <w:rsid w:val="004F6EAA"/>
    <w:rsid w:val="004F73D5"/>
    <w:rsid w:val="004F7596"/>
    <w:rsid w:val="004F78CD"/>
    <w:rsid w:val="004F7C65"/>
    <w:rsid w:val="004F7E96"/>
    <w:rsid w:val="00500006"/>
    <w:rsid w:val="00500149"/>
    <w:rsid w:val="00501A2E"/>
    <w:rsid w:val="00501F8A"/>
    <w:rsid w:val="00502249"/>
    <w:rsid w:val="00502326"/>
    <w:rsid w:val="005025F5"/>
    <w:rsid w:val="00502A34"/>
    <w:rsid w:val="00503150"/>
    <w:rsid w:val="00503580"/>
    <w:rsid w:val="00503860"/>
    <w:rsid w:val="005039C4"/>
    <w:rsid w:val="00503D4F"/>
    <w:rsid w:val="0050415B"/>
    <w:rsid w:val="00504259"/>
    <w:rsid w:val="00504385"/>
    <w:rsid w:val="00504C0C"/>
    <w:rsid w:val="0050511F"/>
    <w:rsid w:val="00505AF2"/>
    <w:rsid w:val="00505E60"/>
    <w:rsid w:val="005065E8"/>
    <w:rsid w:val="00506C40"/>
    <w:rsid w:val="00506D53"/>
    <w:rsid w:val="00506EDF"/>
    <w:rsid w:val="005075B8"/>
    <w:rsid w:val="0050785E"/>
    <w:rsid w:val="00507AB6"/>
    <w:rsid w:val="00507BD5"/>
    <w:rsid w:val="00507E57"/>
    <w:rsid w:val="0051007F"/>
    <w:rsid w:val="005104F2"/>
    <w:rsid w:val="00510B9F"/>
    <w:rsid w:val="0051130B"/>
    <w:rsid w:val="00511DE8"/>
    <w:rsid w:val="00511E31"/>
    <w:rsid w:val="00511EE1"/>
    <w:rsid w:val="005128A8"/>
    <w:rsid w:val="00512962"/>
    <w:rsid w:val="00512F86"/>
    <w:rsid w:val="0051371D"/>
    <w:rsid w:val="005137B1"/>
    <w:rsid w:val="00513B72"/>
    <w:rsid w:val="00514662"/>
    <w:rsid w:val="00515151"/>
    <w:rsid w:val="005151FA"/>
    <w:rsid w:val="005153A8"/>
    <w:rsid w:val="005155A8"/>
    <w:rsid w:val="0051576B"/>
    <w:rsid w:val="005159B0"/>
    <w:rsid w:val="0051710E"/>
    <w:rsid w:val="0051733F"/>
    <w:rsid w:val="005174D1"/>
    <w:rsid w:val="00517577"/>
    <w:rsid w:val="0051782B"/>
    <w:rsid w:val="00517DE7"/>
    <w:rsid w:val="00517F42"/>
    <w:rsid w:val="00520782"/>
    <w:rsid w:val="00520B43"/>
    <w:rsid w:val="0052151C"/>
    <w:rsid w:val="005216B1"/>
    <w:rsid w:val="0052181D"/>
    <w:rsid w:val="00521B2B"/>
    <w:rsid w:val="00521C2E"/>
    <w:rsid w:val="0052215F"/>
    <w:rsid w:val="005221A8"/>
    <w:rsid w:val="00522262"/>
    <w:rsid w:val="005223B4"/>
    <w:rsid w:val="00522A4E"/>
    <w:rsid w:val="00522B1E"/>
    <w:rsid w:val="00522B4E"/>
    <w:rsid w:val="005232AA"/>
    <w:rsid w:val="005236AD"/>
    <w:rsid w:val="0052390E"/>
    <w:rsid w:val="00523BCE"/>
    <w:rsid w:val="00524788"/>
    <w:rsid w:val="00524832"/>
    <w:rsid w:val="00524B73"/>
    <w:rsid w:val="00524DC9"/>
    <w:rsid w:val="00524EB9"/>
    <w:rsid w:val="0052524B"/>
    <w:rsid w:val="00525C88"/>
    <w:rsid w:val="0052625C"/>
    <w:rsid w:val="0052646E"/>
    <w:rsid w:val="00526E55"/>
    <w:rsid w:val="00527511"/>
    <w:rsid w:val="005278F9"/>
    <w:rsid w:val="00527BD5"/>
    <w:rsid w:val="00530381"/>
    <w:rsid w:val="005306B8"/>
    <w:rsid w:val="005308B4"/>
    <w:rsid w:val="00530E37"/>
    <w:rsid w:val="00530EC3"/>
    <w:rsid w:val="00531D2F"/>
    <w:rsid w:val="00531F67"/>
    <w:rsid w:val="005322DF"/>
    <w:rsid w:val="00532394"/>
    <w:rsid w:val="005325C6"/>
    <w:rsid w:val="005328CF"/>
    <w:rsid w:val="00532DB9"/>
    <w:rsid w:val="00532DEC"/>
    <w:rsid w:val="00532F52"/>
    <w:rsid w:val="005332D5"/>
    <w:rsid w:val="005335D2"/>
    <w:rsid w:val="00533872"/>
    <w:rsid w:val="005338D5"/>
    <w:rsid w:val="00533A88"/>
    <w:rsid w:val="00533D25"/>
    <w:rsid w:val="00533EB7"/>
    <w:rsid w:val="00534014"/>
    <w:rsid w:val="005348DB"/>
    <w:rsid w:val="00534A4C"/>
    <w:rsid w:val="0053506D"/>
    <w:rsid w:val="005358D3"/>
    <w:rsid w:val="0053595B"/>
    <w:rsid w:val="00535E5B"/>
    <w:rsid w:val="005364D4"/>
    <w:rsid w:val="00536947"/>
    <w:rsid w:val="00537012"/>
    <w:rsid w:val="0053706B"/>
    <w:rsid w:val="005370B5"/>
    <w:rsid w:val="005371BA"/>
    <w:rsid w:val="00537308"/>
    <w:rsid w:val="00537487"/>
    <w:rsid w:val="0053776F"/>
    <w:rsid w:val="0053799D"/>
    <w:rsid w:val="005400A2"/>
    <w:rsid w:val="00540D09"/>
    <w:rsid w:val="00540F29"/>
    <w:rsid w:val="00541089"/>
    <w:rsid w:val="0054109A"/>
    <w:rsid w:val="005415D7"/>
    <w:rsid w:val="00541786"/>
    <w:rsid w:val="0054200C"/>
    <w:rsid w:val="005420AA"/>
    <w:rsid w:val="005421BE"/>
    <w:rsid w:val="00542805"/>
    <w:rsid w:val="00542AE9"/>
    <w:rsid w:val="00542C83"/>
    <w:rsid w:val="00542F4C"/>
    <w:rsid w:val="00543149"/>
    <w:rsid w:val="005432DA"/>
    <w:rsid w:val="005434AD"/>
    <w:rsid w:val="00543998"/>
    <w:rsid w:val="00544693"/>
    <w:rsid w:val="00544BDF"/>
    <w:rsid w:val="00544E5C"/>
    <w:rsid w:val="00545631"/>
    <w:rsid w:val="00545893"/>
    <w:rsid w:val="00545FC4"/>
    <w:rsid w:val="0054647B"/>
    <w:rsid w:val="005465A6"/>
    <w:rsid w:val="00546691"/>
    <w:rsid w:val="0054699A"/>
    <w:rsid w:val="00546B97"/>
    <w:rsid w:val="00546DF7"/>
    <w:rsid w:val="00546EFA"/>
    <w:rsid w:val="00546F2E"/>
    <w:rsid w:val="00547012"/>
    <w:rsid w:val="0054729C"/>
    <w:rsid w:val="005472FC"/>
    <w:rsid w:val="005476BE"/>
    <w:rsid w:val="00547ECE"/>
    <w:rsid w:val="005501DC"/>
    <w:rsid w:val="00550AC7"/>
    <w:rsid w:val="0055106F"/>
    <w:rsid w:val="0055145E"/>
    <w:rsid w:val="0055168A"/>
    <w:rsid w:val="00551696"/>
    <w:rsid w:val="00551748"/>
    <w:rsid w:val="00551BC6"/>
    <w:rsid w:val="00551D4E"/>
    <w:rsid w:val="00551E50"/>
    <w:rsid w:val="00551F53"/>
    <w:rsid w:val="00552AC5"/>
    <w:rsid w:val="00552B6F"/>
    <w:rsid w:val="00552B90"/>
    <w:rsid w:val="005539F7"/>
    <w:rsid w:val="00553A54"/>
    <w:rsid w:val="00553E04"/>
    <w:rsid w:val="00554059"/>
    <w:rsid w:val="00554C00"/>
    <w:rsid w:val="00554EEE"/>
    <w:rsid w:val="00555088"/>
    <w:rsid w:val="005553D7"/>
    <w:rsid w:val="005553F7"/>
    <w:rsid w:val="00555C06"/>
    <w:rsid w:val="00555EF2"/>
    <w:rsid w:val="0055600A"/>
    <w:rsid w:val="00556763"/>
    <w:rsid w:val="0055679B"/>
    <w:rsid w:val="00556973"/>
    <w:rsid w:val="00556A00"/>
    <w:rsid w:val="00556A9F"/>
    <w:rsid w:val="00556C11"/>
    <w:rsid w:val="005571E1"/>
    <w:rsid w:val="00557603"/>
    <w:rsid w:val="0055776B"/>
    <w:rsid w:val="00557C4F"/>
    <w:rsid w:val="00560F72"/>
    <w:rsid w:val="0056108E"/>
    <w:rsid w:val="00561765"/>
    <w:rsid w:val="00561772"/>
    <w:rsid w:val="00561B4D"/>
    <w:rsid w:val="00561C37"/>
    <w:rsid w:val="00561C65"/>
    <w:rsid w:val="00561E71"/>
    <w:rsid w:val="00563291"/>
    <w:rsid w:val="00563CA1"/>
    <w:rsid w:val="005642CD"/>
    <w:rsid w:val="0056493F"/>
    <w:rsid w:val="00564A1F"/>
    <w:rsid w:val="00564D97"/>
    <w:rsid w:val="00564F76"/>
    <w:rsid w:val="005658F5"/>
    <w:rsid w:val="0056626D"/>
    <w:rsid w:val="00566F1D"/>
    <w:rsid w:val="005673D2"/>
    <w:rsid w:val="00567493"/>
    <w:rsid w:val="0056757E"/>
    <w:rsid w:val="005678D0"/>
    <w:rsid w:val="0056796C"/>
    <w:rsid w:val="00567CBA"/>
    <w:rsid w:val="005706B6"/>
    <w:rsid w:val="005711DF"/>
    <w:rsid w:val="005716E1"/>
    <w:rsid w:val="00571B27"/>
    <w:rsid w:val="00571CF0"/>
    <w:rsid w:val="005726A8"/>
    <w:rsid w:val="00572AFB"/>
    <w:rsid w:val="00572BDD"/>
    <w:rsid w:val="00572DF4"/>
    <w:rsid w:val="00573161"/>
    <w:rsid w:val="00573636"/>
    <w:rsid w:val="00573C10"/>
    <w:rsid w:val="00573C24"/>
    <w:rsid w:val="005740CC"/>
    <w:rsid w:val="00574941"/>
    <w:rsid w:val="00574BAB"/>
    <w:rsid w:val="00574BCB"/>
    <w:rsid w:val="00574C55"/>
    <w:rsid w:val="00575680"/>
    <w:rsid w:val="00575D4F"/>
    <w:rsid w:val="005760A4"/>
    <w:rsid w:val="005760E5"/>
    <w:rsid w:val="00576231"/>
    <w:rsid w:val="0057634F"/>
    <w:rsid w:val="0057645E"/>
    <w:rsid w:val="00576553"/>
    <w:rsid w:val="0057672A"/>
    <w:rsid w:val="0057674F"/>
    <w:rsid w:val="00576966"/>
    <w:rsid w:val="00577186"/>
    <w:rsid w:val="00577370"/>
    <w:rsid w:val="00577604"/>
    <w:rsid w:val="005776A2"/>
    <w:rsid w:val="005778CE"/>
    <w:rsid w:val="00577B05"/>
    <w:rsid w:val="00577CDD"/>
    <w:rsid w:val="00580057"/>
    <w:rsid w:val="00580529"/>
    <w:rsid w:val="00580745"/>
    <w:rsid w:val="005809C5"/>
    <w:rsid w:val="00581756"/>
    <w:rsid w:val="00581C87"/>
    <w:rsid w:val="005820A7"/>
    <w:rsid w:val="005826BA"/>
    <w:rsid w:val="00583483"/>
    <w:rsid w:val="005834D7"/>
    <w:rsid w:val="005837C4"/>
    <w:rsid w:val="00583DD8"/>
    <w:rsid w:val="005847C1"/>
    <w:rsid w:val="00584E2D"/>
    <w:rsid w:val="005854DC"/>
    <w:rsid w:val="00585570"/>
    <w:rsid w:val="00585861"/>
    <w:rsid w:val="00585D5F"/>
    <w:rsid w:val="00585E2F"/>
    <w:rsid w:val="00586A0D"/>
    <w:rsid w:val="00586D27"/>
    <w:rsid w:val="00586E16"/>
    <w:rsid w:val="005873F1"/>
    <w:rsid w:val="0058749F"/>
    <w:rsid w:val="00587595"/>
    <w:rsid w:val="00587D62"/>
    <w:rsid w:val="00590104"/>
    <w:rsid w:val="0059022B"/>
    <w:rsid w:val="00590431"/>
    <w:rsid w:val="00590486"/>
    <w:rsid w:val="00590CA7"/>
    <w:rsid w:val="00590F1E"/>
    <w:rsid w:val="00591373"/>
    <w:rsid w:val="005919EE"/>
    <w:rsid w:val="00591D67"/>
    <w:rsid w:val="00592255"/>
    <w:rsid w:val="005927B1"/>
    <w:rsid w:val="00592C7F"/>
    <w:rsid w:val="00592F72"/>
    <w:rsid w:val="00592F7A"/>
    <w:rsid w:val="0059376D"/>
    <w:rsid w:val="00593899"/>
    <w:rsid w:val="00593949"/>
    <w:rsid w:val="00594806"/>
    <w:rsid w:val="0059493E"/>
    <w:rsid w:val="00594941"/>
    <w:rsid w:val="00595366"/>
    <w:rsid w:val="005958DB"/>
    <w:rsid w:val="00596562"/>
    <w:rsid w:val="0059661F"/>
    <w:rsid w:val="00596629"/>
    <w:rsid w:val="005973F2"/>
    <w:rsid w:val="005979EC"/>
    <w:rsid w:val="00597A79"/>
    <w:rsid w:val="00597C01"/>
    <w:rsid w:val="00597C2F"/>
    <w:rsid w:val="00597F85"/>
    <w:rsid w:val="005A080B"/>
    <w:rsid w:val="005A09F5"/>
    <w:rsid w:val="005A0F11"/>
    <w:rsid w:val="005A1070"/>
    <w:rsid w:val="005A11E5"/>
    <w:rsid w:val="005A142F"/>
    <w:rsid w:val="005A15CD"/>
    <w:rsid w:val="005A178E"/>
    <w:rsid w:val="005A190A"/>
    <w:rsid w:val="005A1A21"/>
    <w:rsid w:val="005A1B7D"/>
    <w:rsid w:val="005A1F27"/>
    <w:rsid w:val="005A204C"/>
    <w:rsid w:val="005A22CF"/>
    <w:rsid w:val="005A2346"/>
    <w:rsid w:val="005A2A59"/>
    <w:rsid w:val="005A2B78"/>
    <w:rsid w:val="005A3685"/>
    <w:rsid w:val="005A39B4"/>
    <w:rsid w:val="005A4720"/>
    <w:rsid w:val="005A4B2D"/>
    <w:rsid w:val="005A4C98"/>
    <w:rsid w:val="005A4CE5"/>
    <w:rsid w:val="005A512B"/>
    <w:rsid w:val="005A53D1"/>
    <w:rsid w:val="005A5632"/>
    <w:rsid w:val="005A56BB"/>
    <w:rsid w:val="005A5BA0"/>
    <w:rsid w:val="005A5C96"/>
    <w:rsid w:val="005A616B"/>
    <w:rsid w:val="005A616D"/>
    <w:rsid w:val="005A6434"/>
    <w:rsid w:val="005A6C88"/>
    <w:rsid w:val="005A6F76"/>
    <w:rsid w:val="005A733C"/>
    <w:rsid w:val="005A745F"/>
    <w:rsid w:val="005A76EC"/>
    <w:rsid w:val="005A7A81"/>
    <w:rsid w:val="005A7BCC"/>
    <w:rsid w:val="005B0366"/>
    <w:rsid w:val="005B06FE"/>
    <w:rsid w:val="005B0974"/>
    <w:rsid w:val="005B1255"/>
    <w:rsid w:val="005B1633"/>
    <w:rsid w:val="005B1699"/>
    <w:rsid w:val="005B227B"/>
    <w:rsid w:val="005B250D"/>
    <w:rsid w:val="005B280F"/>
    <w:rsid w:val="005B2B82"/>
    <w:rsid w:val="005B307E"/>
    <w:rsid w:val="005B38ED"/>
    <w:rsid w:val="005B3CED"/>
    <w:rsid w:val="005B3E26"/>
    <w:rsid w:val="005B41D5"/>
    <w:rsid w:val="005B4A49"/>
    <w:rsid w:val="005B4A59"/>
    <w:rsid w:val="005B4DC2"/>
    <w:rsid w:val="005B519F"/>
    <w:rsid w:val="005B5489"/>
    <w:rsid w:val="005B57BD"/>
    <w:rsid w:val="005B5A4F"/>
    <w:rsid w:val="005B71DE"/>
    <w:rsid w:val="005B74EC"/>
    <w:rsid w:val="005B7D85"/>
    <w:rsid w:val="005B7EE8"/>
    <w:rsid w:val="005C036A"/>
    <w:rsid w:val="005C11AA"/>
    <w:rsid w:val="005C1242"/>
    <w:rsid w:val="005C12B4"/>
    <w:rsid w:val="005C149C"/>
    <w:rsid w:val="005C1609"/>
    <w:rsid w:val="005C18BD"/>
    <w:rsid w:val="005C19B8"/>
    <w:rsid w:val="005C1BB2"/>
    <w:rsid w:val="005C2257"/>
    <w:rsid w:val="005C2879"/>
    <w:rsid w:val="005C336D"/>
    <w:rsid w:val="005C337E"/>
    <w:rsid w:val="005C3542"/>
    <w:rsid w:val="005C3772"/>
    <w:rsid w:val="005C3C12"/>
    <w:rsid w:val="005C4245"/>
    <w:rsid w:val="005C445B"/>
    <w:rsid w:val="005C4731"/>
    <w:rsid w:val="005C476B"/>
    <w:rsid w:val="005C4906"/>
    <w:rsid w:val="005C4BC6"/>
    <w:rsid w:val="005C5308"/>
    <w:rsid w:val="005C5369"/>
    <w:rsid w:val="005C5470"/>
    <w:rsid w:val="005C57A5"/>
    <w:rsid w:val="005C5ABC"/>
    <w:rsid w:val="005C5BC4"/>
    <w:rsid w:val="005C5C0B"/>
    <w:rsid w:val="005C6C47"/>
    <w:rsid w:val="005C72C4"/>
    <w:rsid w:val="005D085F"/>
    <w:rsid w:val="005D0D8A"/>
    <w:rsid w:val="005D0E0B"/>
    <w:rsid w:val="005D0ED1"/>
    <w:rsid w:val="005D1EBA"/>
    <w:rsid w:val="005D201B"/>
    <w:rsid w:val="005D2654"/>
    <w:rsid w:val="005D27F6"/>
    <w:rsid w:val="005D28A6"/>
    <w:rsid w:val="005D2C9E"/>
    <w:rsid w:val="005D2DAB"/>
    <w:rsid w:val="005D309B"/>
    <w:rsid w:val="005D3406"/>
    <w:rsid w:val="005D36CD"/>
    <w:rsid w:val="005D3762"/>
    <w:rsid w:val="005D37EC"/>
    <w:rsid w:val="005D3AA4"/>
    <w:rsid w:val="005D3ABE"/>
    <w:rsid w:val="005D3BF7"/>
    <w:rsid w:val="005D3E7D"/>
    <w:rsid w:val="005D3FBE"/>
    <w:rsid w:val="005D4723"/>
    <w:rsid w:val="005D48D5"/>
    <w:rsid w:val="005D4907"/>
    <w:rsid w:val="005D4918"/>
    <w:rsid w:val="005D4EB3"/>
    <w:rsid w:val="005D53F4"/>
    <w:rsid w:val="005D55B1"/>
    <w:rsid w:val="005D5882"/>
    <w:rsid w:val="005D5A5D"/>
    <w:rsid w:val="005D5D9B"/>
    <w:rsid w:val="005D6425"/>
    <w:rsid w:val="005D6E78"/>
    <w:rsid w:val="005D7090"/>
    <w:rsid w:val="005D731A"/>
    <w:rsid w:val="005E0274"/>
    <w:rsid w:val="005E0791"/>
    <w:rsid w:val="005E0A6D"/>
    <w:rsid w:val="005E0DFA"/>
    <w:rsid w:val="005E0E60"/>
    <w:rsid w:val="005E0FA3"/>
    <w:rsid w:val="005E154A"/>
    <w:rsid w:val="005E1564"/>
    <w:rsid w:val="005E15B3"/>
    <w:rsid w:val="005E16F6"/>
    <w:rsid w:val="005E1738"/>
    <w:rsid w:val="005E176C"/>
    <w:rsid w:val="005E1AEB"/>
    <w:rsid w:val="005E1B99"/>
    <w:rsid w:val="005E1CCB"/>
    <w:rsid w:val="005E1FFF"/>
    <w:rsid w:val="005E20A0"/>
    <w:rsid w:val="005E24F4"/>
    <w:rsid w:val="005E25C4"/>
    <w:rsid w:val="005E2693"/>
    <w:rsid w:val="005E2A7E"/>
    <w:rsid w:val="005E39CD"/>
    <w:rsid w:val="005E4035"/>
    <w:rsid w:val="005E4215"/>
    <w:rsid w:val="005E4A42"/>
    <w:rsid w:val="005E4E57"/>
    <w:rsid w:val="005E5018"/>
    <w:rsid w:val="005E521A"/>
    <w:rsid w:val="005E521F"/>
    <w:rsid w:val="005E5294"/>
    <w:rsid w:val="005E5334"/>
    <w:rsid w:val="005E571D"/>
    <w:rsid w:val="005E700A"/>
    <w:rsid w:val="005E75D0"/>
    <w:rsid w:val="005E79E8"/>
    <w:rsid w:val="005E7E9F"/>
    <w:rsid w:val="005F0031"/>
    <w:rsid w:val="005F0195"/>
    <w:rsid w:val="005F0398"/>
    <w:rsid w:val="005F0692"/>
    <w:rsid w:val="005F0702"/>
    <w:rsid w:val="005F07D2"/>
    <w:rsid w:val="005F09D4"/>
    <w:rsid w:val="005F0F78"/>
    <w:rsid w:val="005F10AD"/>
    <w:rsid w:val="005F126B"/>
    <w:rsid w:val="005F16DA"/>
    <w:rsid w:val="005F1844"/>
    <w:rsid w:val="005F1A19"/>
    <w:rsid w:val="005F1C40"/>
    <w:rsid w:val="005F1CAA"/>
    <w:rsid w:val="005F1D35"/>
    <w:rsid w:val="005F1DB6"/>
    <w:rsid w:val="005F1DEA"/>
    <w:rsid w:val="005F2238"/>
    <w:rsid w:val="005F2459"/>
    <w:rsid w:val="005F2CA7"/>
    <w:rsid w:val="005F3014"/>
    <w:rsid w:val="005F37B8"/>
    <w:rsid w:val="005F39E5"/>
    <w:rsid w:val="005F4510"/>
    <w:rsid w:val="005F54B0"/>
    <w:rsid w:val="005F581A"/>
    <w:rsid w:val="005F5D1B"/>
    <w:rsid w:val="005F6086"/>
    <w:rsid w:val="005F6512"/>
    <w:rsid w:val="005F6630"/>
    <w:rsid w:val="005F6A14"/>
    <w:rsid w:val="005F6B8E"/>
    <w:rsid w:val="005F6F46"/>
    <w:rsid w:val="005F70DE"/>
    <w:rsid w:val="005F763D"/>
    <w:rsid w:val="005F781C"/>
    <w:rsid w:val="005F7936"/>
    <w:rsid w:val="005F7A35"/>
    <w:rsid w:val="005F7CB7"/>
    <w:rsid w:val="005F7DAA"/>
    <w:rsid w:val="00600663"/>
    <w:rsid w:val="00600EE0"/>
    <w:rsid w:val="006014D0"/>
    <w:rsid w:val="006017D8"/>
    <w:rsid w:val="00601962"/>
    <w:rsid w:val="00602596"/>
    <w:rsid w:val="00602D5B"/>
    <w:rsid w:val="00604D0F"/>
    <w:rsid w:val="00604DAF"/>
    <w:rsid w:val="006051E6"/>
    <w:rsid w:val="0060563E"/>
    <w:rsid w:val="0060577F"/>
    <w:rsid w:val="006057A8"/>
    <w:rsid w:val="00605D6B"/>
    <w:rsid w:val="00606023"/>
    <w:rsid w:val="0060618C"/>
    <w:rsid w:val="006061B8"/>
    <w:rsid w:val="00606689"/>
    <w:rsid w:val="006066CC"/>
    <w:rsid w:val="00606916"/>
    <w:rsid w:val="00606AD7"/>
    <w:rsid w:val="006072ED"/>
    <w:rsid w:val="006077A3"/>
    <w:rsid w:val="00607873"/>
    <w:rsid w:val="006079D9"/>
    <w:rsid w:val="00607CD3"/>
    <w:rsid w:val="00607E79"/>
    <w:rsid w:val="00610076"/>
    <w:rsid w:val="006104FC"/>
    <w:rsid w:val="00610E26"/>
    <w:rsid w:val="00610EE5"/>
    <w:rsid w:val="00611254"/>
    <w:rsid w:val="00611B13"/>
    <w:rsid w:val="00611C29"/>
    <w:rsid w:val="00611F4F"/>
    <w:rsid w:val="006120EC"/>
    <w:rsid w:val="006123E6"/>
    <w:rsid w:val="00612B31"/>
    <w:rsid w:val="00612CA5"/>
    <w:rsid w:val="00612D9F"/>
    <w:rsid w:val="006131B4"/>
    <w:rsid w:val="00613288"/>
    <w:rsid w:val="006132A4"/>
    <w:rsid w:val="006136C7"/>
    <w:rsid w:val="006137C7"/>
    <w:rsid w:val="006137F9"/>
    <w:rsid w:val="00613845"/>
    <w:rsid w:val="00614446"/>
    <w:rsid w:val="00614546"/>
    <w:rsid w:val="00614B87"/>
    <w:rsid w:val="006158FA"/>
    <w:rsid w:val="00616693"/>
    <w:rsid w:val="00616DC1"/>
    <w:rsid w:val="006178D4"/>
    <w:rsid w:val="00617941"/>
    <w:rsid w:val="00617AEB"/>
    <w:rsid w:val="00617B34"/>
    <w:rsid w:val="00620253"/>
    <w:rsid w:val="00620670"/>
    <w:rsid w:val="00620907"/>
    <w:rsid w:val="00620CEF"/>
    <w:rsid w:val="00620FE8"/>
    <w:rsid w:val="00621085"/>
    <w:rsid w:val="0062118D"/>
    <w:rsid w:val="00621572"/>
    <w:rsid w:val="006215C5"/>
    <w:rsid w:val="006216B1"/>
    <w:rsid w:val="006216FD"/>
    <w:rsid w:val="00622065"/>
    <w:rsid w:val="0062218B"/>
    <w:rsid w:val="006227FE"/>
    <w:rsid w:val="00623680"/>
    <w:rsid w:val="0062371B"/>
    <w:rsid w:val="00623AC5"/>
    <w:rsid w:val="0062446B"/>
    <w:rsid w:val="00624488"/>
    <w:rsid w:val="00624E72"/>
    <w:rsid w:val="006252D6"/>
    <w:rsid w:val="006256CF"/>
    <w:rsid w:val="0062601D"/>
    <w:rsid w:val="00626181"/>
    <w:rsid w:val="0062620B"/>
    <w:rsid w:val="0062628B"/>
    <w:rsid w:val="006262F0"/>
    <w:rsid w:val="0062631E"/>
    <w:rsid w:val="00626558"/>
    <w:rsid w:val="0062677D"/>
    <w:rsid w:val="00626EA6"/>
    <w:rsid w:val="00627B5B"/>
    <w:rsid w:val="00627E5D"/>
    <w:rsid w:val="006301F3"/>
    <w:rsid w:val="00630537"/>
    <w:rsid w:val="006312C4"/>
    <w:rsid w:val="0063162D"/>
    <w:rsid w:val="00631907"/>
    <w:rsid w:val="006322E1"/>
    <w:rsid w:val="00632428"/>
    <w:rsid w:val="00632D46"/>
    <w:rsid w:val="00633113"/>
    <w:rsid w:val="00633388"/>
    <w:rsid w:val="0063376E"/>
    <w:rsid w:val="006339B4"/>
    <w:rsid w:val="006341B2"/>
    <w:rsid w:val="006348C1"/>
    <w:rsid w:val="00634A35"/>
    <w:rsid w:val="0063522F"/>
    <w:rsid w:val="006353B0"/>
    <w:rsid w:val="006359FB"/>
    <w:rsid w:val="00635A94"/>
    <w:rsid w:val="00636466"/>
    <w:rsid w:val="0063653E"/>
    <w:rsid w:val="00636586"/>
    <w:rsid w:val="00636768"/>
    <w:rsid w:val="00636CB4"/>
    <w:rsid w:val="00636FF5"/>
    <w:rsid w:val="00637609"/>
    <w:rsid w:val="00637BD4"/>
    <w:rsid w:val="00637CC8"/>
    <w:rsid w:val="00637D54"/>
    <w:rsid w:val="00637DD9"/>
    <w:rsid w:val="00640139"/>
    <w:rsid w:val="006405FC"/>
    <w:rsid w:val="00640731"/>
    <w:rsid w:val="006408ED"/>
    <w:rsid w:val="006409D8"/>
    <w:rsid w:val="00640B99"/>
    <w:rsid w:val="00640D4C"/>
    <w:rsid w:val="00641342"/>
    <w:rsid w:val="006413F8"/>
    <w:rsid w:val="0064164B"/>
    <w:rsid w:val="00641AF9"/>
    <w:rsid w:val="00641B9A"/>
    <w:rsid w:val="006425C1"/>
    <w:rsid w:val="006426C4"/>
    <w:rsid w:val="00642744"/>
    <w:rsid w:val="00642ADD"/>
    <w:rsid w:val="00642E29"/>
    <w:rsid w:val="0064303A"/>
    <w:rsid w:val="0064345E"/>
    <w:rsid w:val="0064425D"/>
    <w:rsid w:val="0064426E"/>
    <w:rsid w:val="00644DEB"/>
    <w:rsid w:val="00644E99"/>
    <w:rsid w:val="0064586B"/>
    <w:rsid w:val="00645937"/>
    <w:rsid w:val="00645994"/>
    <w:rsid w:val="00645F24"/>
    <w:rsid w:val="00646387"/>
    <w:rsid w:val="00646E14"/>
    <w:rsid w:val="00647720"/>
    <w:rsid w:val="00647AE2"/>
    <w:rsid w:val="00650028"/>
    <w:rsid w:val="00650037"/>
    <w:rsid w:val="00650423"/>
    <w:rsid w:val="00650A73"/>
    <w:rsid w:val="00650D56"/>
    <w:rsid w:val="00650F70"/>
    <w:rsid w:val="0065119B"/>
    <w:rsid w:val="00651292"/>
    <w:rsid w:val="0065131D"/>
    <w:rsid w:val="006514DC"/>
    <w:rsid w:val="00651D98"/>
    <w:rsid w:val="0065283C"/>
    <w:rsid w:val="00652AB7"/>
    <w:rsid w:val="00652B26"/>
    <w:rsid w:val="00652F20"/>
    <w:rsid w:val="00653435"/>
    <w:rsid w:val="006535C2"/>
    <w:rsid w:val="00653B72"/>
    <w:rsid w:val="00653DBA"/>
    <w:rsid w:val="006540B5"/>
    <w:rsid w:val="00654924"/>
    <w:rsid w:val="00655479"/>
    <w:rsid w:val="00655B98"/>
    <w:rsid w:val="00655CCB"/>
    <w:rsid w:val="00656044"/>
    <w:rsid w:val="006568A9"/>
    <w:rsid w:val="006569FF"/>
    <w:rsid w:val="00657185"/>
    <w:rsid w:val="0065731E"/>
    <w:rsid w:val="00657726"/>
    <w:rsid w:val="00657EF9"/>
    <w:rsid w:val="0066067D"/>
    <w:rsid w:val="00660C66"/>
    <w:rsid w:val="00661E6B"/>
    <w:rsid w:val="006625EC"/>
    <w:rsid w:val="006638A6"/>
    <w:rsid w:val="00663A5A"/>
    <w:rsid w:val="00663B43"/>
    <w:rsid w:val="00663CF0"/>
    <w:rsid w:val="006641EC"/>
    <w:rsid w:val="006646E2"/>
    <w:rsid w:val="00665729"/>
    <w:rsid w:val="0066574E"/>
    <w:rsid w:val="00665E89"/>
    <w:rsid w:val="0066606D"/>
    <w:rsid w:val="00666391"/>
    <w:rsid w:val="00666F4C"/>
    <w:rsid w:val="0067006B"/>
    <w:rsid w:val="006701C9"/>
    <w:rsid w:val="0067029B"/>
    <w:rsid w:val="0067040E"/>
    <w:rsid w:val="006708FD"/>
    <w:rsid w:val="00670CA4"/>
    <w:rsid w:val="00670F53"/>
    <w:rsid w:val="00671991"/>
    <w:rsid w:val="006719FE"/>
    <w:rsid w:val="00671A68"/>
    <w:rsid w:val="006720C9"/>
    <w:rsid w:val="00673048"/>
    <w:rsid w:val="00673286"/>
    <w:rsid w:val="006736D7"/>
    <w:rsid w:val="00673BE3"/>
    <w:rsid w:val="00673ECF"/>
    <w:rsid w:val="0067444E"/>
    <w:rsid w:val="00674782"/>
    <w:rsid w:val="006751CA"/>
    <w:rsid w:val="0067673B"/>
    <w:rsid w:val="00676C92"/>
    <w:rsid w:val="0067773F"/>
    <w:rsid w:val="00677976"/>
    <w:rsid w:val="00677FF5"/>
    <w:rsid w:val="006800DA"/>
    <w:rsid w:val="00680892"/>
    <w:rsid w:val="0068095A"/>
    <w:rsid w:val="00680D2F"/>
    <w:rsid w:val="00680DD8"/>
    <w:rsid w:val="006811EC"/>
    <w:rsid w:val="006818DB"/>
    <w:rsid w:val="00681D91"/>
    <w:rsid w:val="00681E3A"/>
    <w:rsid w:val="00682526"/>
    <w:rsid w:val="006826DE"/>
    <w:rsid w:val="006827DD"/>
    <w:rsid w:val="00682AD6"/>
    <w:rsid w:val="00682AE2"/>
    <w:rsid w:val="00682DF1"/>
    <w:rsid w:val="00682F00"/>
    <w:rsid w:val="0068343A"/>
    <w:rsid w:val="00684016"/>
    <w:rsid w:val="006843E2"/>
    <w:rsid w:val="00684456"/>
    <w:rsid w:val="0068461B"/>
    <w:rsid w:val="0068477C"/>
    <w:rsid w:val="00684C66"/>
    <w:rsid w:val="0068503E"/>
    <w:rsid w:val="0068507E"/>
    <w:rsid w:val="00685336"/>
    <w:rsid w:val="0068562F"/>
    <w:rsid w:val="00685D50"/>
    <w:rsid w:val="0068651D"/>
    <w:rsid w:val="0068673B"/>
    <w:rsid w:val="00686779"/>
    <w:rsid w:val="00686BD3"/>
    <w:rsid w:val="0068708A"/>
    <w:rsid w:val="00687391"/>
    <w:rsid w:val="00687781"/>
    <w:rsid w:val="0068779E"/>
    <w:rsid w:val="00687D2A"/>
    <w:rsid w:val="00687E7A"/>
    <w:rsid w:val="00690CD8"/>
    <w:rsid w:val="0069117F"/>
    <w:rsid w:val="00691586"/>
    <w:rsid w:val="00691691"/>
    <w:rsid w:val="0069179E"/>
    <w:rsid w:val="006917BF"/>
    <w:rsid w:val="0069192C"/>
    <w:rsid w:val="0069197E"/>
    <w:rsid w:val="00691E4D"/>
    <w:rsid w:val="00691FCF"/>
    <w:rsid w:val="00692043"/>
    <w:rsid w:val="006921DE"/>
    <w:rsid w:val="00692266"/>
    <w:rsid w:val="006927C8"/>
    <w:rsid w:val="006931AC"/>
    <w:rsid w:val="0069329D"/>
    <w:rsid w:val="00693988"/>
    <w:rsid w:val="00693C0B"/>
    <w:rsid w:val="0069414E"/>
    <w:rsid w:val="006942AC"/>
    <w:rsid w:val="00694670"/>
    <w:rsid w:val="00694CDD"/>
    <w:rsid w:val="00694F2E"/>
    <w:rsid w:val="00695B0B"/>
    <w:rsid w:val="00695D2B"/>
    <w:rsid w:val="0069773E"/>
    <w:rsid w:val="00697C23"/>
    <w:rsid w:val="00697E5E"/>
    <w:rsid w:val="006A05D7"/>
    <w:rsid w:val="006A05ED"/>
    <w:rsid w:val="006A1E43"/>
    <w:rsid w:val="006A2388"/>
    <w:rsid w:val="006A2681"/>
    <w:rsid w:val="006A2C89"/>
    <w:rsid w:val="006A309D"/>
    <w:rsid w:val="006A3D8B"/>
    <w:rsid w:val="006A41ED"/>
    <w:rsid w:val="006A4305"/>
    <w:rsid w:val="006A4CED"/>
    <w:rsid w:val="006A4DFF"/>
    <w:rsid w:val="006A51E6"/>
    <w:rsid w:val="006A5423"/>
    <w:rsid w:val="006A57D6"/>
    <w:rsid w:val="006A63B3"/>
    <w:rsid w:val="006A6E9F"/>
    <w:rsid w:val="006A6F88"/>
    <w:rsid w:val="006A7052"/>
    <w:rsid w:val="006A72F9"/>
    <w:rsid w:val="006A74D4"/>
    <w:rsid w:val="006A782A"/>
    <w:rsid w:val="006A7AF3"/>
    <w:rsid w:val="006A7BBB"/>
    <w:rsid w:val="006A7CF7"/>
    <w:rsid w:val="006A7CFA"/>
    <w:rsid w:val="006A7DDC"/>
    <w:rsid w:val="006B03D9"/>
    <w:rsid w:val="006B0560"/>
    <w:rsid w:val="006B06E6"/>
    <w:rsid w:val="006B0830"/>
    <w:rsid w:val="006B0F56"/>
    <w:rsid w:val="006B1241"/>
    <w:rsid w:val="006B1292"/>
    <w:rsid w:val="006B12C5"/>
    <w:rsid w:val="006B12E7"/>
    <w:rsid w:val="006B14FA"/>
    <w:rsid w:val="006B1D4C"/>
    <w:rsid w:val="006B1DA2"/>
    <w:rsid w:val="006B2248"/>
    <w:rsid w:val="006B2591"/>
    <w:rsid w:val="006B29E7"/>
    <w:rsid w:val="006B3454"/>
    <w:rsid w:val="006B3956"/>
    <w:rsid w:val="006B482A"/>
    <w:rsid w:val="006B49C5"/>
    <w:rsid w:val="006B4BFE"/>
    <w:rsid w:val="006B4C19"/>
    <w:rsid w:val="006B4F1F"/>
    <w:rsid w:val="006B543C"/>
    <w:rsid w:val="006B5744"/>
    <w:rsid w:val="006B579C"/>
    <w:rsid w:val="006B5B71"/>
    <w:rsid w:val="006B5F4E"/>
    <w:rsid w:val="006B63C4"/>
    <w:rsid w:val="006B64C9"/>
    <w:rsid w:val="006B6CB4"/>
    <w:rsid w:val="006B6CC0"/>
    <w:rsid w:val="006B6CC6"/>
    <w:rsid w:val="006B6DC2"/>
    <w:rsid w:val="006B6F9B"/>
    <w:rsid w:val="006B724D"/>
    <w:rsid w:val="006B7964"/>
    <w:rsid w:val="006B79AF"/>
    <w:rsid w:val="006C01A5"/>
    <w:rsid w:val="006C09FF"/>
    <w:rsid w:val="006C0B59"/>
    <w:rsid w:val="006C1267"/>
    <w:rsid w:val="006C195C"/>
    <w:rsid w:val="006C1A1A"/>
    <w:rsid w:val="006C1A99"/>
    <w:rsid w:val="006C2173"/>
    <w:rsid w:val="006C25BC"/>
    <w:rsid w:val="006C2714"/>
    <w:rsid w:val="006C2DAA"/>
    <w:rsid w:val="006C3027"/>
    <w:rsid w:val="006C31D1"/>
    <w:rsid w:val="006C32FD"/>
    <w:rsid w:val="006C3A28"/>
    <w:rsid w:val="006C3C76"/>
    <w:rsid w:val="006C4CF6"/>
    <w:rsid w:val="006C56BF"/>
    <w:rsid w:val="006C62A9"/>
    <w:rsid w:val="006C6A19"/>
    <w:rsid w:val="006C70AB"/>
    <w:rsid w:val="006C7659"/>
    <w:rsid w:val="006C7696"/>
    <w:rsid w:val="006C796E"/>
    <w:rsid w:val="006D02E5"/>
    <w:rsid w:val="006D0891"/>
    <w:rsid w:val="006D0B27"/>
    <w:rsid w:val="006D0DCA"/>
    <w:rsid w:val="006D10B4"/>
    <w:rsid w:val="006D1401"/>
    <w:rsid w:val="006D1B8E"/>
    <w:rsid w:val="006D221E"/>
    <w:rsid w:val="006D2C3E"/>
    <w:rsid w:val="006D2E22"/>
    <w:rsid w:val="006D2F07"/>
    <w:rsid w:val="006D302C"/>
    <w:rsid w:val="006D3745"/>
    <w:rsid w:val="006D3BD4"/>
    <w:rsid w:val="006D3CAE"/>
    <w:rsid w:val="006D3FD8"/>
    <w:rsid w:val="006D4C1F"/>
    <w:rsid w:val="006D4FE6"/>
    <w:rsid w:val="006D5C37"/>
    <w:rsid w:val="006D5E40"/>
    <w:rsid w:val="006D6093"/>
    <w:rsid w:val="006D61B1"/>
    <w:rsid w:val="006D61FF"/>
    <w:rsid w:val="006D69BC"/>
    <w:rsid w:val="006D724E"/>
    <w:rsid w:val="006D737B"/>
    <w:rsid w:val="006D7F98"/>
    <w:rsid w:val="006E009F"/>
    <w:rsid w:val="006E0258"/>
    <w:rsid w:val="006E07E9"/>
    <w:rsid w:val="006E0863"/>
    <w:rsid w:val="006E1171"/>
    <w:rsid w:val="006E11B4"/>
    <w:rsid w:val="006E12C8"/>
    <w:rsid w:val="006E1364"/>
    <w:rsid w:val="006E14AD"/>
    <w:rsid w:val="006E1775"/>
    <w:rsid w:val="006E233A"/>
    <w:rsid w:val="006E249B"/>
    <w:rsid w:val="006E27AC"/>
    <w:rsid w:val="006E2B1B"/>
    <w:rsid w:val="006E39F6"/>
    <w:rsid w:val="006E4621"/>
    <w:rsid w:val="006E4A7D"/>
    <w:rsid w:val="006E4CD2"/>
    <w:rsid w:val="006E4F02"/>
    <w:rsid w:val="006E585E"/>
    <w:rsid w:val="006E5E32"/>
    <w:rsid w:val="006E5EAB"/>
    <w:rsid w:val="006E606F"/>
    <w:rsid w:val="006E63AD"/>
    <w:rsid w:val="006E6574"/>
    <w:rsid w:val="006E65DC"/>
    <w:rsid w:val="006E65FA"/>
    <w:rsid w:val="006E6853"/>
    <w:rsid w:val="006E6F78"/>
    <w:rsid w:val="006E70E2"/>
    <w:rsid w:val="006E7558"/>
    <w:rsid w:val="006E759A"/>
    <w:rsid w:val="006E791C"/>
    <w:rsid w:val="006E796A"/>
    <w:rsid w:val="006F045D"/>
    <w:rsid w:val="006F0A61"/>
    <w:rsid w:val="006F0BD2"/>
    <w:rsid w:val="006F113B"/>
    <w:rsid w:val="006F165D"/>
    <w:rsid w:val="006F1ABD"/>
    <w:rsid w:val="006F1AEA"/>
    <w:rsid w:val="006F1CF3"/>
    <w:rsid w:val="006F1DC2"/>
    <w:rsid w:val="006F1FB9"/>
    <w:rsid w:val="006F2B41"/>
    <w:rsid w:val="006F2FBD"/>
    <w:rsid w:val="006F305C"/>
    <w:rsid w:val="006F4086"/>
    <w:rsid w:val="006F4769"/>
    <w:rsid w:val="006F478F"/>
    <w:rsid w:val="006F50C9"/>
    <w:rsid w:val="006F523E"/>
    <w:rsid w:val="006F5612"/>
    <w:rsid w:val="006F620B"/>
    <w:rsid w:val="006F6491"/>
    <w:rsid w:val="006F6610"/>
    <w:rsid w:val="006F6CAB"/>
    <w:rsid w:val="006F70DE"/>
    <w:rsid w:val="006F71EA"/>
    <w:rsid w:val="006F7372"/>
    <w:rsid w:val="006F7D2C"/>
    <w:rsid w:val="006F7EE9"/>
    <w:rsid w:val="007012C6"/>
    <w:rsid w:val="007012EE"/>
    <w:rsid w:val="00701485"/>
    <w:rsid w:val="007016D8"/>
    <w:rsid w:val="0070178F"/>
    <w:rsid w:val="00702038"/>
    <w:rsid w:val="0070207C"/>
    <w:rsid w:val="00702179"/>
    <w:rsid w:val="007036A2"/>
    <w:rsid w:val="00703795"/>
    <w:rsid w:val="00703EBA"/>
    <w:rsid w:val="0070417E"/>
    <w:rsid w:val="00704580"/>
    <w:rsid w:val="00704828"/>
    <w:rsid w:val="00704ACE"/>
    <w:rsid w:val="00705090"/>
    <w:rsid w:val="007050AA"/>
    <w:rsid w:val="00705AA1"/>
    <w:rsid w:val="00705AEB"/>
    <w:rsid w:val="00705F9A"/>
    <w:rsid w:val="007065A6"/>
    <w:rsid w:val="0070692E"/>
    <w:rsid w:val="00707647"/>
    <w:rsid w:val="00707864"/>
    <w:rsid w:val="00710960"/>
    <w:rsid w:val="00710CC0"/>
    <w:rsid w:val="00710DD7"/>
    <w:rsid w:val="00711322"/>
    <w:rsid w:val="00711543"/>
    <w:rsid w:val="00711800"/>
    <w:rsid w:val="00711C1B"/>
    <w:rsid w:val="00711E79"/>
    <w:rsid w:val="00712038"/>
    <w:rsid w:val="007120DB"/>
    <w:rsid w:val="00712483"/>
    <w:rsid w:val="00712A28"/>
    <w:rsid w:val="00712F37"/>
    <w:rsid w:val="007130A6"/>
    <w:rsid w:val="007134C9"/>
    <w:rsid w:val="00713543"/>
    <w:rsid w:val="007137FE"/>
    <w:rsid w:val="007149BD"/>
    <w:rsid w:val="00714B76"/>
    <w:rsid w:val="00714C95"/>
    <w:rsid w:val="00714FCC"/>
    <w:rsid w:val="007155F1"/>
    <w:rsid w:val="0071598C"/>
    <w:rsid w:val="00716951"/>
    <w:rsid w:val="007169DC"/>
    <w:rsid w:val="00717CCA"/>
    <w:rsid w:val="00720315"/>
    <w:rsid w:val="007203F3"/>
    <w:rsid w:val="00720A3A"/>
    <w:rsid w:val="00720B5E"/>
    <w:rsid w:val="00721117"/>
    <w:rsid w:val="0072129A"/>
    <w:rsid w:val="007218E4"/>
    <w:rsid w:val="00721CC8"/>
    <w:rsid w:val="0072222A"/>
    <w:rsid w:val="007225A2"/>
    <w:rsid w:val="00722C64"/>
    <w:rsid w:val="00722D49"/>
    <w:rsid w:val="00723180"/>
    <w:rsid w:val="00723E97"/>
    <w:rsid w:val="00723E9B"/>
    <w:rsid w:val="007241DA"/>
    <w:rsid w:val="007244D4"/>
    <w:rsid w:val="00725268"/>
    <w:rsid w:val="007258BE"/>
    <w:rsid w:val="00725C45"/>
    <w:rsid w:val="00725CED"/>
    <w:rsid w:val="007262F2"/>
    <w:rsid w:val="00726C0E"/>
    <w:rsid w:val="00726DB6"/>
    <w:rsid w:val="0072728F"/>
    <w:rsid w:val="00730345"/>
    <w:rsid w:val="00730370"/>
    <w:rsid w:val="007314B5"/>
    <w:rsid w:val="0073164B"/>
    <w:rsid w:val="00731DA9"/>
    <w:rsid w:val="00731FA8"/>
    <w:rsid w:val="00732429"/>
    <w:rsid w:val="00732AFC"/>
    <w:rsid w:val="00732CFD"/>
    <w:rsid w:val="00732E4B"/>
    <w:rsid w:val="00732E65"/>
    <w:rsid w:val="007332D7"/>
    <w:rsid w:val="007336BA"/>
    <w:rsid w:val="00733788"/>
    <w:rsid w:val="007343E3"/>
    <w:rsid w:val="007343FC"/>
    <w:rsid w:val="0073471C"/>
    <w:rsid w:val="00734816"/>
    <w:rsid w:val="00734C52"/>
    <w:rsid w:val="00734C69"/>
    <w:rsid w:val="007357E5"/>
    <w:rsid w:val="007359A9"/>
    <w:rsid w:val="00735BC4"/>
    <w:rsid w:val="00735F38"/>
    <w:rsid w:val="0073642D"/>
    <w:rsid w:val="00736716"/>
    <w:rsid w:val="007367D0"/>
    <w:rsid w:val="00736F36"/>
    <w:rsid w:val="007377BE"/>
    <w:rsid w:val="00737966"/>
    <w:rsid w:val="00737C8A"/>
    <w:rsid w:val="00740DE9"/>
    <w:rsid w:val="00740FF7"/>
    <w:rsid w:val="00741C8C"/>
    <w:rsid w:val="00741FE5"/>
    <w:rsid w:val="007421C7"/>
    <w:rsid w:val="0074265E"/>
    <w:rsid w:val="0074286A"/>
    <w:rsid w:val="00742E2C"/>
    <w:rsid w:val="00742F4C"/>
    <w:rsid w:val="007433EC"/>
    <w:rsid w:val="007436D2"/>
    <w:rsid w:val="00743CF3"/>
    <w:rsid w:val="00743FBC"/>
    <w:rsid w:val="00744419"/>
    <w:rsid w:val="00744F80"/>
    <w:rsid w:val="007454C6"/>
    <w:rsid w:val="007454CE"/>
    <w:rsid w:val="00745567"/>
    <w:rsid w:val="007459BC"/>
    <w:rsid w:val="00745DB0"/>
    <w:rsid w:val="00746759"/>
    <w:rsid w:val="00746A68"/>
    <w:rsid w:val="00746C7A"/>
    <w:rsid w:val="0074716B"/>
    <w:rsid w:val="007477E0"/>
    <w:rsid w:val="00747A9D"/>
    <w:rsid w:val="00747CB0"/>
    <w:rsid w:val="00747CD1"/>
    <w:rsid w:val="007502C3"/>
    <w:rsid w:val="00750400"/>
    <w:rsid w:val="007507B2"/>
    <w:rsid w:val="007509D6"/>
    <w:rsid w:val="00750AA2"/>
    <w:rsid w:val="00750B45"/>
    <w:rsid w:val="007515BE"/>
    <w:rsid w:val="00752A73"/>
    <w:rsid w:val="0075317A"/>
    <w:rsid w:val="0075482E"/>
    <w:rsid w:val="0075487C"/>
    <w:rsid w:val="00754ABC"/>
    <w:rsid w:val="00754AC2"/>
    <w:rsid w:val="00754F62"/>
    <w:rsid w:val="007559A2"/>
    <w:rsid w:val="00755BA2"/>
    <w:rsid w:val="00755CEB"/>
    <w:rsid w:val="00755F85"/>
    <w:rsid w:val="00756592"/>
    <w:rsid w:val="00756989"/>
    <w:rsid w:val="00756AEC"/>
    <w:rsid w:val="00756C25"/>
    <w:rsid w:val="00756C29"/>
    <w:rsid w:val="00756CAA"/>
    <w:rsid w:val="0075778B"/>
    <w:rsid w:val="00757BA2"/>
    <w:rsid w:val="00757DA3"/>
    <w:rsid w:val="00757E5B"/>
    <w:rsid w:val="0076065C"/>
    <w:rsid w:val="00760FCB"/>
    <w:rsid w:val="00761194"/>
    <w:rsid w:val="007615F8"/>
    <w:rsid w:val="00761B49"/>
    <w:rsid w:val="00761FFC"/>
    <w:rsid w:val="007620E7"/>
    <w:rsid w:val="007629A4"/>
    <w:rsid w:val="00762AB0"/>
    <w:rsid w:val="00762BC8"/>
    <w:rsid w:val="00762F61"/>
    <w:rsid w:val="00763549"/>
    <w:rsid w:val="00763762"/>
    <w:rsid w:val="00764316"/>
    <w:rsid w:val="00764691"/>
    <w:rsid w:val="0076486E"/>
    <w:rsid w:val="00764BF0"/>
    <w:rsid w:val="00764E27"/>
    <w:rsid w:val="00765130"/>
    <w:rsid w:val="00765282"/>
    <w:rsid w:val="0076532B"/>
    <w:rsid w:val="007654E4"/>
    <w:rsid w:val="00765642"/>
    <w:rsid w:val="00765C2D"/>
    <w:rsid w:val="00765C2E"/>
    <w:rsid w:val="00765DBA"/>
    <w:rsid w:val="00766D98"/>
    <w:rsid w:val="007673D5"/>
    <w:rsid w:val="00767BF0"/>
    <w:rsid w:val="00767DD1"/>
    <w:rsid w:val="0077061B"/>
    <w:rsid w:val="00770D48"/>
    <w:rsid w:val="00771045"/>
    <w:rsid w:val="00771239"/>
    <w:rsid w:val="007712F0"/>
    <w:rsid w:val="007715EE"/>
    <w:rsid w:val="007716CA"/>
    <w:rsid w:val="00771838"/>
    <w:rsid w:val="00771ED0"/>
    <w:rsid w:val="00772288"/>
    <w:rsid w:val="007722C7"/>
    <w:rsid w:val="007723F0"/>
    <w:rsid w:val="0077331F"/>
    <w:rsid w:val="0077361F"/>
    <w:rsid w:val="0077391C"/>
    <w:rsid w:val="00773ADE"/>
    <w:rsid w:val="00774596"/>
    <w:rsid w:val="007746FF"/>
    <w:rsid w:val="00774A30"/>
    <w:rsid w:val="00774B70"/>
    <w:rsid w:val="0077563D"/>
    <w:rsid w:val="00775896"/>
    <w:rsid w:val="00775A98"/>
    <w:rsid w:val="00775AFB"/>
    <w:rsid w:val="00775BD4"/>
    <w:rsid w:val="007766DC"/>
    <w:rsid w:val="00776B66"/>
    <w:rsid w:val="00776DB9"/>
    <w:rsid w:val="00777699"/>
    <w:rsid w:val="00777861"/>
    <w:rsid w:val="00780290"/>
    <w:rsid w:val="00780301"/>
    <w:rsid w:val="007809CF"/>
    <w:rsid w:val="00780D28"/>
    <w:rsid w:val="00780F3F"/>
    <w:rsid w:val="00781392"/>
    <w:rsid w:val="0078146A"/>
    <w:rsid w:val="007814FE"/>
    <w:rsid w:val="007817ED"/>
    <w:rsid w:val="00781F68"/>
    <w:rsid w:val="00782117"/>
    <w:rsid w:val="00782607"/>
    <w:rsid w:val="00782845"/>
    <w:rsid w:val="00782886"/>
    <w:rsid w:val="00783091"/>
    <w:rsid w:val="007830CF"/>
    <w:rsid w:val="00783180"/>
    <w:rsid w:val="007833F0"/>
    <w:rsid w:val="007833F8"/>
    <w:rsid w:val="00783817"/>
    <w:rsid w:val="00784425"/>
    <w:rsid w:val="00785125"/>
    <w:rsid w:val="007851FD"/>
    <w:rsid w:val="00785370"/>
    <w:rsid w:val="00786406"/>
    <w:rsid w:val="007867E8"/>
    <w:rsid w:val="007869E3"/>
    <w:rsid w:val="00786A40"/>
    <w:rsid w:val="00786AFD"/>
    <w:rsid w:val="00787F5F"/>
    <w:rsid w:val="00790088"/>
    <w:rsid w:val="00790244"/>
    <w:rsid w:val="00790A2A"/>
    <w:rsid w:val="00791296"/>
    <w:rsid w:val="0079167F"/>
    <w:rsid w:val="007918B1"/>
    <w:rsid w:val="00791EE5"/>
    <w:rsid w:val="00791FED"/>
    <w:rsid w:val="007924E2"/>
    <w:rsid w:val="00792D0D"/>
    <w:rsid w:val="00792F23"/>
    <w:rsid w:val="007932BF"/>
    <w:rsid w:val="00793771"/>
    <w:rsid w:val="00793829"/>
    <w:rsid w:val="00793946"/>
    <w:rsid w:val="00793AE6"/>
    <w:rsid w:val="00793ED0"/>
    <w:rsid w:val="00793ED6"/>
    <w:rsid w:val="00794FB1"/>
    <w:rsid w:val="00794FBA"/>
    <w:rsid w:val="0079517C"/>
    <w:rsid w:val="00795223"/>
    <w:rsid w:val="00795379"/>
    <w:rsid w:val="00795397"/>
    <w:rsid w:val="00795AAE"/>
    <w:rsid w:val="00796209"/>
    <w:rsid w:val="007962FD"/>
    <w:rsid w:val="00796504"/>
    <w:rsid w:val="0079679D"/>
    <w:rsid w:val="007967E5"/>
    <w:rsid w:val="00796AD0"/>
    <w:rsid w:val="00796D06"/>
    <w:rsid w:val="00796F37"/>
    <w:rsid w:val="007978DF"/>
    <w:rsid w:val="00797A4F"/>
    <w:rsid w:val="007A022F"/>
    <w:rsid w:val="007A06ED"/>
    <w:rsid w:val="007A0DB9"/>
    <w:rsid w:val="007A11BC"/>
    <w:rsid w:val="007A12AB"/>
    <w:rsid w:val="007A2D40"/>
    <w:rsid w:val="007A32DD"/>
    <w:rsid w:val="007A39BC"/>
    <w:rsid w:val="007A39E3"/>
    <w:rsid w:val="007A4605"/>
    <w:rsid w:val="007A4828"/>
    <w:rsid w:val="007A4C65"/>
    <w:rsid w:val="007A4DC6"/>
    <w:rsid w:val="007A4F41"/>
    <w:rsid w:val="007A525D"/>
    <w:rsid w:val="007A52F7"/>
    <w:rsid w:val="007A5372"/>
    <w:rsid w:val="007A594F"/>
    <w:rsid w:val="007A5A9E"/>
    <w:rsid w:val="007A5E3F"/>
    <w:rsid w:val="007A5FDB"/>
    <w:rsid w:val="007A61B5"/>
    <w:rsid w:val="007A6376"/>
    <w:rsid w:val="007A65E7"/>
    <w:rsid w:val="007A668A"/>
    <w:rsid w:val="007A7265"/>
    <w:rsid w:val="007A75C0"/>
    <w:rsid w:val="007A79F0"/>
    <w:rsid w:val="007A7B80"/>
    <w:rsid w:val="007A7E18"/>
    <w:rsid w:val="007B0195"/>
    <w:rsid w:val="007B02CF"/>
    <w:rsid w:val="007B0439"/>
    <w:rsid w:val="007B06AC"/>
    <w:rsid w:val="007B06E6"/>
    <w:rsid w:val="007B0B48"/>
    <w:rsid w:val="007B0BF8"/>
    <w:rsid w:val="007B0D9D"/>
    <w:rsid w:val="007B0D9F"/>
    <w:rsid w:val="007B1090"/>
    <w:rsid w:val="007B127A"/>
    <w:rsid w:val="007B12BF"/>
    <w:rsid w:val="007B1B2D"/>
    <w:rsid w:val="007B1E21"/>
    <w:rsid w:val="007B1F24"/>
    <w:rsid w:val="007B21D1"/>
    <w:rsid w:val="007B28AF"/>
    <w:rsid w:val="007B3B1C"/>
    <w:rsid w:val="007B3F2A"/>
    <w:rsid w:val="007B40D0"/>
    <w:rsid w:val="007B4171"/>
    <w:rsid w:val="007B43FC"/>
    <w:rsid w:val="007B4A34"/>
    <w:rsid w:val="007B4F33"/>
    <w:rsid w:val="007B50A0"/>
    <w:rsid w:val="007B5361"/>
    <w:rsid w:val="007B549D"/>
    <w:rsid w:val="007B5521"/>
    <w:rsid w:val="007B5728"/>
    <w:rsid w:val="007B5B03"/>
    <w:rsid w:val="007B5EE4"/>
    <w:rsid w:val="007B617D"/>
    <w:rsid w:val="007B62C2"/>
    <w:rsid w:val="007B6C39"/>
    <w:rsid w:val="007B6C63"/>
    <w:rsid w:val="007B74CB"/>
    <w:rsid w:val="007B7B61"/>
    <w:rsid w:val="007C02F7"/>
    <w:rsid w:val="007C062A"/>
    <w:rsid w:val="007C0E10"/>
    <w:rsid w:val="007C0EFC"/>
    <w:rsid w:val="007C0F28"/>
    <w:rsid w:val="007C12C5"/>
    <w:rsid w:val="007C18B7"/>
    <w:rsid w:val="007C1BE1"/>
    <w:rsid w:val="007C1E74"/>
    <w:rsid w:val="007C1FB8"/>
    <w:rsid w:val="007C20FF"/>
    <w:rsid w:val="007C24CF"/>
    <w:rsid w:val="007C2AD0"/>
    <w:rsid w:val="007C2B0E"/>
    <w:rsid w:val="007C2B4F"/>
    <w:rsid w:val="007C3D78"/>
    <w:rsid w:val="007C471B"/>
    <w:rsid w:val="007C48CE"/>
    <w:rsid w:val="007C4A22"/>
    <w:rsid w:val="007C5250"/>
    <w:rsid w:val="007C57CD"/>
    <w:rsid w:val="007C5A41"/>
    <w:rsid w:val="007C6645"/>
    <w:rsid w:val="007C673C"/>
    <w:rsid w:val="007C6783"/>
    <w:rsid w:val="007C766E"/>
    <w:rsid w:val="007C7C4E"/>
    <w:rsid w:val="007C7E18"/>
    <w:rsid w:val="007D020D"/>
    <w:rsid w:val="007D05A3"/>
    <w:rsid w:val="007D0AEC"/>
    <w:rsid w:val="007D0D76"/>
    <w:rsid w:val="007D0FDE"/>
    <w:rsid w:val="007D11A7"/>
    <w:rsid w:val="007D17AE"/>
    <w:rsid w:val="007D196F"/>
    <w:rsid w:val="007D1A38"/>
    <w:rsid w:val="007D24E1"/>
    <w:rsid w:val="007D29FE"/>
    <w:rsid w:val="007D2A25"/>
    <w:rsid w:val="007D34C9"/>
    <w:rsid w:val="007D4448"/>
    <w:rsid w:val="007D4EBF"/>
    <w:rsid w:val="007D4FC2"/>
    <w:rsid w:val="007D54C9"/>
    <w:rsid w:val="007D5739"/>
    <w:rsid w:val="007D5D3C"/>
    <w:rsid w:val="007D5F14"/>
    <w:rsid w:val="007D682A"/>
    <w:rsid w:val="007D6AF2"/>
    <w:rsid w:val="007D6C30"/>
    <w:rsid w:val="007D788E"/>
    <w:rsid w:val="007D7AB6"/>
    <w:rsid w:val="007D7FE1"/>
    <w:rsid w:val="007E079E"/>
    <w:rsid w:val="007E0C77"/>
    <w:rsid w:val="007E160D"/>
    <w:rsid w:val="007E1866"/>
    <w:rsid w:val="007E1A33"/>
    <w:rsid w:val="007E26BF"/>
    <w:rsid w:val="007E3A11"/>
    <w:rsid w:val="007E3BDF"/>
    <w:rsid w:val="007E40CC"/>
    <w:rsid w:val="007E4257"/>
    <w:rsid w:val="007E4D28"/>
    <w:rsid w:val="007E512A"/>
    <w:rsid w:val="007E5297"/>
    <w:rsid w:val="007E5584"/>
    <w:rsid w:val="007E59D0"/>
    <w:rsid w:val="007E5F7C"/>
    <w:rsid w:val="007E67E2"/>
    <w:rsid w:val="007E6C15"/>
    <w:rsid w:val="007E6CAF"/>
    <w:rsid w:val="007E6F52"/>
    <w:rsid w:val="007E70FA"/>
    <w:rsid w:val="007E744A"/>
    <w:rsid w:val="007E76E7"/>
    <w:rsid w:val="007F0606"/>
    <w:rsid w:val="007F06F8"/>
    <w:rsid w:val="007F0B79"/>
    <w:rsid w:val="007F0BCA"/>
    <w:rsid w:val="007F0C11"/>
    <w:rsid w:val="007F0D57"/>
    <w:rsid w:val="007F0FA1"/>
    <w:rsid w:val="007F1038"/>
    <w:rsid w:val="007F1C43"/>
    <w:rsid w:val="007F200F"/>
    <w:rsid w:val="007F201E"/>
    <w:rsid w:val="007F24C0"/>
    <w:rsid w:val="007F2749"/>
    <w:rsid w:val="007F2DC3"/>
    <w:rsid w:val="007F34D4"/>
    <w:rsid w:val="007F3B53"/>
    <w:rsid w:val="007F4033"/>
    <w:rsid w:val="007F4349"/>
    <w:rsid w:val="007F450D"/>
    <w:rsid w:val="007F4543"/>
    <w:rsid w:val="007F50C4"/>
    <w:rsid w:val="007F589C"/>
    <w:rsid w:val="007F58B9"/>
    <w:rsid w:val="007F5CA6"/>
    <w:rsid w:val="007F5FA1"/>
    <w:rsid w:val="007F5FC4"/>
    <w:rsid w:val="007F6023"/>
    <w:rsid w:val="007F6A60"/>
    <w:rsid w:val="007F6A80"/>
    <w:rsid w:val="007F6DF2"/>
    <w:rsid w:val="007F6EA7"/>
    <w:rsid w:val="007F72F7"/>
    <w:rsid w:val="007F7CB6"/>
    <w:rsid w:val="007F7CE6"/>
    <w:rsid w:val="008002EF"/>
    <w:rsid w:val="00801623"/>
    <w:rsid w:val="00801A76"/>
    <w:rsid w:val="00801C57"/>
    <w:rsid w:val="00802AFA"/>
    <w:rsid w:val="0080307F"/>
    <w:rsid w:val="00803243"/>
    <w:rsid w:val="0080345D"/>
    <w:rsid w:val="008039C7"/>
    <w:rsid w:val="00803FFE"/>
    <w:rsid w:val="00804247"/>
    <w:rsid w:val="008045BD"/>
    <w:rsid w:val="00804866"/>
    <w:rsid w:val="00804C9C"/>
    <w:rsid w:val="00805338"/>
    <w:rsid w:val="008055F7"/>
    <w:rsid w:val="008057A5"/>
    <w:rsid w:val="00806142"/>
    <w:rsid w:val="00806347"/>
    <w:rsid w:val="008064F4"/>
    <w:rsid w:val="00806582"/>
    <w:rsid w:val="008066EE"/>
    <w:rsid w:val="00806958"/>
    <w:rsid w:val="008069B0"/>
    <w:rsid w:val="00806C10"/>
    <w:rsid w:val="00806E4C"/>
    <w:rsid w:val="00806E8D"/>
    <w:rsid w:val="008075CD"/>
    <w:rsid w:val="00807AF9"/>
    <w:rsid w:val="00807C78"/>
    <w:rsid w:val="00810671"/>
    <w:rsid w:val="00810A40"/>
    <w:rsid w:val="00811171"/>
    <w:rsid w:val="0081133C"/>
    <w:rsid w:val="00811A1C"/>
    <w:rsid w:val="00812283"/>
    <w:rsid w:val="0081245F"/>
    <w:rsid w:val="00812510"/>
    <w:rsid w:val="00812558"/>
    <w:rsid w:val="00812B42"/>
    <w:rsid w:val="00812F2E"/>
    <w:rsid w:val="00813294"/>
    <w:rsid w:val="00813A94"/>
    <w:rsid w:val="00814296"/>
    <w:rsid w:val="008142B6"/>
    <w:rsid w:val="00814409"/>
    <w:rsid w:val="008147EE"/>
    <w:rsid w:val="008152E4"/>
    <w:rsid w:val="0081553D"/>
    <w:rsid w:val="008157E6"/>
    <w:rsid w:val="008163BC"/>
    <w:rsid w:val="00817246"/>
    <w:rsid w:val="008202EF"/>
    <w:rsid w:val="00820FD4"/>
    <w:rsid w:val="00821239"/>
    <w:rsid w:val="00821413"/>
    <w:rsid w:val="008214A8"/>
    <w:rsid w:val="0082186E"/>
    <w:rsid w:val="00821884"/>
    <w:rsid w:val="00821A33"/>
    <w:rsid w:val="00821CD9"/>
    <w:rsid w:val="00821EC9"/>
    <w:rsid w:val="0082234B"/>
    <w:rsid w:val="00822865"/>
    <w:rsid w:val="008230D1"/>
    <w:rsid w:val="008238BE"/>
    <w:rsid w:val="00823A6B"/>
    <w:rsid w:val="00824643"/>
    <w:rsid w:val="00824FA0"/>
    <w:rsid w:val="00825181"/>
    <w:rsid w:val="00825716"/>
    <w:rsid w:val="0082577E"/>
    <w:rsid w:val="008262AD"/>
    <w:rsid w:val="0082651F"/>
    <w:rsid w:val="0082656A"/>
    <w:rsid w:val="008266FF"/>
    <w:rsid w:val="00826A54"/>
    <w:rsid w:val="00826AB0"/>
    <w:rsid w:val="00826CCC"/>
    <w:rsid w:val="008272D4"/>
    <w:rsid w:val="00827371"/>
    <w:rsid w:val="0082765A"/>
    <w:rsid w:val="0082768B"/>
    <w:rsid w:val="008277BC"/>
    <w:rsid w:val="00827872"/>
    <w:rsid w:val="0082787B"/>
    <w:rsid w:val="00827D16"/>
    <w:rsid w:val="00827FC3"/>
    <w:rsid w:val="00830172"/>
    <w:rsid w:val="00830383"/>
    <w:rsid w:val="00830390"/>
    <w:rsid w:val="00830A15"/>
    <w:rsid w:val="0083140E"/>
    <w:rsid w:val="00831733"/>
    <w:rsid w:val="00831A82"/>
    <w:rsid w:val="00831B05"/>
    <w:rsid w:val="00831E3D"/>
    <w:rsid w:val="00832105"/>
    <w:rsid w:val="0083233B"/>
    <w:rsid w:val="008324DC"/>
    <w:rsid w:val="00832BA8"/>
    <w:rsid w:val="008332BC"/>
    <w:rsid w:val="008334FE"/>
    <w:rsid w:val="00833C77"/>
    <w:rsid w:val="0083406F"/>
    <w:rsid w:val="00834AFB"/>
    <w:rsid w:val="00834CC1"/>
    <w:rsid w:val="00835BFB"/>
    <w:rsid w:val="00835D16"/>
    <w:rsid w:val="008362E7"/>
    <w:rsid w:val="008364EF"/>
    <w:rsid w:val="00836CAE"/>
    <w:rsid w:val="008378CB"/>
    <w:rsid w:val="00840394"/>
    <w:rsid w:val="00840482"/>
    <w:rsid w:val="0084061F"/>
    <w:rsid w:val="0084080A"/>
    <w:rsid w:val="00840A30"/>
    <w:rsid w:val="00840B11"/>
    <w:rsid w:val="00840E49"/>
    <w:rsid w:val="00841305"/>
    <w:rsid w:val="008413D9"/>
    <w:rsid w:val="008422BC"/>
    <w:rsid w:val="0084256D"/>
    <w:rsid w:val="00842DDC"/>
    <w:rsid w:val="00843DBF"/>
    <w:rsid w:val="00843DE0"/>
    <w:rsid w:val="00844082"/>
    <w:rsid w:val="00844D42"/>
    <w:rsid w:val="00844F34"/>
    <w:rsid w:val="0084527F"/>
    <w:rsid w:val="008452B5"/>
    <w:rsid w:val="008457F0"/>
    <w:rsid w:val="00845825"/>
    <w:rsid w:val="00845AE3"/>
    <w:rsid w:val="00846063"/>
    <w:rsid w:val="00846124"/>
    <w:rsid w:val="00846283"/>
    <w:rsid w:val="00846AA3"/>
    <w:rsid w:val="00846F01"/>
    <w:rsid w:val="00847455"/>
    <w:rsid w:val="008479C9"/>
    <w:rsid w:val="008507BD"/>
    <w:rsid w:val="0085089C"/>
    <w:rsid w:val="00850A6F"/>
    <w:rsid w:val="00851212"/>
    <w:rsid w:val="008518E7"/>
    <w:rsid w:val="008519F5"/>
    <w:rsid w:val="00851DF8"/>
    <w:rsid w:val="00852198"/>
    <w:rsid w:val="008533E3"/>
    <w:rsid w:val="008536EF"/>
    <w:rsid w:val="0085384F"/>
    <w:rsid w:val="008539C5"/>
    <w:rsid w:val="0085446C"/>
    <w:rsid w:val="00854D4F"/>
    <w:rsid w:val="008555D7"/>
    <w:rsid w:val="00855652"/>
    <w:rsid w:val="0085581B"/>
    <w:rsid w:val="00856430"/>
    <w:rsid w:val="00856924"/>
    <w:rsid w:val="00856FB2"/>
    <w:rsid w:val="0085721F"/>
    <w:rsid w:val="00857958"/>
    <w:rsid w:val="0086001C"/>
    <w:rsid w:val="008608C3"/>
    <w:rsid w:val="00860A65"/>
    <w:rsid w:val="00860D08"/>
    <w:rsid w:val="00860F40"/>
    <w:rsid w:val="008619B8"/>
    <w:rsid w:val="008619BC"/>
    <w:rsid w:val="00861A56"/>
    <w:rsid w:val="00861E4E"/>
    <w:rsid w:val="00861F09"/>
    <w:rsid w:val="00863097"/>
    <w:rsid w:val="008630CD"/>
    <w:rsid w:val="00863567"/>
    <w:rsid w:val="00863630"/>
    <w:rsid w:val="00863918"/>
    <w:rsid w:val="00863E00"/>
    <w:rsid w:val="00864132"/>
    <w:rsid w:val="00864492"/>
    <w:rsid w:val="008647BB"/>
    <w:rsid w:val="00864DDB"/>
    <w:rsid w:val="00864FF7"/>
    <w:rsid w:val="00865329"/>
    <w:rsid w:val="00865F4D"/>
    <w:rsid w:val="0086684B"/>
    <w:rsid w:val="00866E89"/>
    <w:rsid w:val="0086734D"/>
    <w:rsid w:val="00867495"/>
    <w:rsid w:val="00867667"/>
    <w:rsid w:val="00867E93"/>
    <w:rsid w:val="00870405"/>
    <w:rsid w:val="00870700"/>
    <w:rsid w:val="00871003"/>
    <w:rsid w:val="00871028"/>
    <w:rsid w:val="0087117F"/>
    <w:rsid w:val="008712D6"/>
    <w:rsid w:val="00871787"/>
    <w:rsid w:val="00871847"/>
    <w:rsid w:val="0087198D"/>
    <w:rsid w:val="00871CB4"/>
    <w:rsid w:val="00871CDF"/>
    <w:rsid w:val="00871EDC"/>
    <w:rsid w:val="008722B4"/>
    <w:rsid w:val="00872744"/>
    <w:rsid w:val="00872777"/>
    <w:rsid w:val="0087279B"/>
    <w:rsid w:val="00872C4A"/>
    <w:rsid w:val="00873056"/>
    <w:rsid w:val="00873116"/>
    <w:rsid w:val="008732AB"/>
    <w:rsid w:val="00873303"/>
    <w:rsid w:val="00873F26"/>
    <w:rsid w:val="008745F9"/>
    <w:rsid w:val="0087511A"/>
    <w:rsid w:val="0087523C"/>
    <w:rsid w:val="00875282"/>
    <w:rsid w:val="008752EE"/>
    <w:rsid w:val="0087593F"/>
    <w:rsid w:val="00875A23"/>
    <w:rsid w:val="00875EB8"/>
    <w:rsid w:val="00876284"/>
    <w:rsid w:val="008762B1"/>
    <w:rsid w:val="0087649E"/>
    <w:rsid w:val="008773B0"/>
    <w:rsid w:val="00877A48"/>
    <w:rsid w:val="00877AC8"/>
    <w:rsid w:val="00877B11"/>
    <w:rsid w:val="00877C87"/>
    <w:rsid w:val="00877CDB"/>
    <w:rsid w:val="00880685"/>
    <w:rsid w:val="0088081A"/>
    <w:rsid w:val="008814CD"/>
    <w:rsid w:val="00881686"/>
    <w:rsid w:val="00881D13"/>
    <w:rsid w:val="00881F1D"/>
    <w:rsid w:val="00882075"/>
    <w:rsid w:val="0088212A"/>
    <w:rsid w:val="008822DA"/>
    <w:rsid w:val="00882414"/>
    <w:rsid w:val="00882807"/>
    <w:rsid w:val="00882B05"/>
    <w:rsid w:val="00882B42"/>
    <w:rsid w:val="00883398"/>
    <w:rsid w:val="008834F8"/>
    <w:rsid w:val="00883820"/>
    <w:rsid w:val="00883A23"/>
    <w:rsid w:val="00883C25"/>
    <w:rsid w:val="00883DBA"/>
    <w:rsid w:val="008841A8"/>
    <w:rsid w:val="008845FB"/>
    <w:rsid w:val="00884B77"/>
    <w:rsid w:val="00884D36"/>
    <w:rsid w:val="00884E57"/>
    <w:rsid w:val="00885F91"/>
    <w:rsid w:val="0088676F"/>
    <w:rsid w:val="00886C16"/>
    <w:rsid w:val="00886CF6"/>
    <w:rsid w:val="00887091"/>
    <w:rsid w:val="008870BD"/>
    <w:rsid w:val="00887506"/>
    <w:rsid w:val="00887513"/>
    <w:rsid w:val="0089024A"/>
    <w:rsid w:val="0089066F"/>
    <w:rsid w:val="0089099E"/>
    <w:rsid w:val="008909AB"/>
    <w:rsid w:val="008909F6"/>
    <w:rsid w:val="00891071"/>
    <w:rsid w:val="00891625"/>
    <w:rsid w:val="00892AE0"/>
    <w:rsid w:val="00892C09"/>
    <w:rsid w:val="00892E3C"/>
    <w:rsid w:val="00892EDA"/>
    <w:rsid w:val="00893AB3"/>
    <w:rsid w:val="00894122"/>
    <w:rsid w:val="00894399"/>
    <w:rsid w:val="00894BC4"/>
    <w:rsid w:val="00894D1B"/>
    <w:rsid w:val="00894D98"/>
    <w:rsid w:val="00894DE0"/>
    <w:rsid w:val="008950BB"/>
    <w:rsid w:val="008959F8"/>
    <w:rsid w:val="00895A8C"/>
    <w:rsid w:val="00895AE9"/>
    <w:rsid w:val="0089611C"/>
    <w:rsid w:val="00896149"/>
    <w:rsid w:val="00896214"/>
    <w:rsid w:val="0089645E"/>
    <w:rsid w:val="0089677C"/>
    <w:rsid w:val="00896CF7"/>
    <w:rsid w:val="00896E82"/>
    <w:rsid w:val="008A04E3"/>
    <w:rsid w:val="008A07B1"/>
    <w:rsid w:val="008A084F"/>
    <w:rsid w:val="008A0CF6"/>
    <w:rsid w:val="008A1180"/>
    <w:rsid w:val="008A118D"/>
    <w:rsid w:val="008A1E50"/>
    <w:rsid w:val="008A1E5D"/>
    <w:rsid w:val="008A1F23"/>
    <w:rsid w:val="008A2516"/>
    <w:rsid w:val="008A2629"/>
    <w:rsid w:val="008A2888"/>
    <w:rsid w:val="008A2BC4"/>
    <w:rsid w:val="008A2C58"/>
    <w:rsid w:val="008A2F17"/>
    <w:rsid w:val="008A2FAE"/>
    <w:rsid w:val="008A2FE9"/>
    <w:rsid w:val="008A3195"/>
    <w:rsid w:val="008A31DE"/>
    <w:rsid w:val="008A37A4"/>
    <w:rsid w:val="008A60FC"/>
    <w:rsid w:val="008A62F6"/>
    <w:rsid w:val="008A65D5"/>
    <w:rsid w:val="008A6AE2"/>
    <w:rsid w:val="008A6FAB"/>
    <w:rsid w:val="008A72A4"/>
    <w:rsid w:val="008A7410"/>
    <w:rsid w:val="008A787F"/>
    <w:rsid w:val="008A7D4E"/>
    <w:rsid w:val="008B0204"/>
    <w:rsid w:val="008B042A"/>
    <w:rsid w:val="008B0A2E"/>
    <w:rsid w:val="008B0BAF"/>
    <w:rsid w:val="008B0EB8"/>
    <w:rsid w:val="008B1F0B"/>
    <w:rsid w:val="008B1F93"/>
    <w:rsid w:val="008B22B6"/>
    <w:rsid w:val="008B22CE"/>
    <w:rsid w:val="008B234B"/>
    <w:rsid w:val="008B2798"/>
    <w:rsid w:val="008B398E"/>
    <w:rsid w:val="008B3D87"/>
    <w:rsid w:val="008B43F5"/>
    <w:rsid w:val="008B4587"/>
    <w:rsid w:val="008B4F78"/>
    <w:rsid w:val="008B503B"/>
    <w:rsid w:val="008B55DA"/>
    <w:rsid w:val="008B5679"/>
    <w:rsid w:val="008B5732"/>
    <w:rsid w:val="008B5ACF"/>
    <w:rsid w:val="008B5CBB"/>
    <w:rsid w:val="008B609F"/>
    <w:rsid w:val="008B6597"/>
    <w:rsid w:val="008B6DD3"/>
    <w:rsid w:val="008B70E6"/>
    <w:rsid w:val="008B7135"/>
    <w:rsid w:val="008B78F0"/>
    <w:rsid w:val="008C0655"/>
    <w:rsid w:val="008C0ADB"/>
    <w:rsid w:val="008C1820"/>
    <w:rsid w:val="008C19E7"/>
    <w:rsid w:val="008C1A38"/>
    <w:rsid w:val="008C1B13"/>
    <w:rsid w:val="008C1F88"/>
    <w:rsid w:val="008C1F8B"/>
    <w:rsid w:val="008C1F94"/>
    <w:rsid w:val="008C25AB"/>
    <w:rsid w:val="008C2BFE"/>
    <w:rsid w:val="008C353E"/>
    <w:rsid w:val="008C3901"/>
    <w:rsid w:val="008C39E6"/>
    <w:rsid w:val="008C3ACA"/>
    <w:rsid w:val="008C43BE"/>
    <w:rsid w:val="008C45DE"/>
    <w:rsid w:val="008C496F"/>
    <w:rsid w:val="008C4A8B"/>
    <w:rsid w:val="008C4C1C"/>
    <w:rsid w:val="008C4C86"/>
    <w:rsid w:val="008C4F65"/>
    <w:rsid w:val="008C526B"/>
    <w:rsid w:val="008C5658"/>
    <w:rsid w:val="008C59B8"/>
    <w:rsid w:val="008C5C6B"/>
    <w:rsid w:val="008C665C"/>
    <w:rsid w:val="008C6F37"/>
    <w:rsid w:val="008C78C0"/>
    <w:rsid w:val="008C78D4"/>
    <w:rsid w:val="008C7FFC"/>
    <w:rsid w:val="008D0012"/>
    <w:rsid w:val="008D0989"/>
    <w:rsid w:val="008D09AA"/>
    <w:rsid w:val="008D1139"/>
    <w:rsid w:val="008D11B0"/>
    <w:rsid w:val="008D123A"/>
    <w:rsid w:val="008D1288"/>
    <w:rsid w:val="008D1630"/>
    <w:rsid w:val="008D179C"/>
    <w:rsid w:val="008D17F1"/>
    <w:rsid w:val="008D1B81"/>
    <w:rsid w:val="008D1D9F"/>
    <w:rsid w:val="008D225D"/>
    <w:rsid w:val="008D246D"/>
    <w:rsid w:val="008D2B8D"/>
    <w:rsid w:val="008D2BEC"/>
    <w:rsid w:val="008D2DE5"/>
    <w:rsid w:val="008D36C0"/>
    <w:rsid w:val="008D38B2"/>
    <w:rsid w:val="008D3B4F"/>
    <w:rsid w:val="008D3DC3"/>
    <w:rsid w:val="008D4422"/>
    <w:rsid w:val="008D4486"/>
    <w:rsid w:val="008D4656"/>
    <w:rsid w:val="008D491B"/>
    <w:rsid w:val="008D49EE"/>
    <w:rsid w:val="008D4F44"/>
    <w:rsid w:val="008D5134"/>
    <w:rsid w:val="008D549D"/>
    <w:rsid w:val="008D55DF"/>
    <w:rsid w:val="008D5FE9"/>
    <w:rsid w:val="008D646C"/>
    <w:rsid w:val="008D64C1"/>
    <w:rsid w:val="008D690D"/>
    <w:rsid w:val="008D6AC1"/>
    <w:rsid w:val="008D7125"/>
    <w:rsid w:val="008D7325"/>
    <w:rsid w:val="008D73DF"/>
    <w:rsid w:val="008D7962"/>
    <w:rsid w:val="008D7AB8"/>
    <w:rsid w:val="008D7DCB"/>
    <w:rsid w:val="008D7F6E"/>
    <w:rsid w:val="008E0C7A"/>
    <w:rsid w:val="008E0DE2"/>
    <w:rsid w:val="008E1378"/>
    <w:rsid w:val="008E158F"/>
    <w:rsid w:val="008E25C8"/>
    <w:rsid w:val="008E2C82"/>
    <w:rsid w:val="008E2CE7"/>
    <w:rsid w:val="008E32E8"/>
    <w:rsid w:val="008E3395"/>
    <w:rsid w:val="008E3B3A"/>
    <w:rsid w:val="008E3CD6"/>
    <w:rsid w:val="008E3F52"/>
    <w:rsid w:val="008E4A78"/>
    <w:rsid w:val="008E4AB5"/>
    <w:rsid w:val="008E5178"/>
    <w:rsid w:val="008E551E"/>
    <w:rsid w:val="008E573D"/>
    <w:rsid w:val="008E57BD"/>
    <w:rsid w:val="008E5BAE"/>
    <w:rsid w:val="008E5C0C"/>
    <w:rsid w:val="008E5FB0"/>
    <w:rsid w:val="008E7018"/>
    <w:rsid w:val="008E715D"/>
    <w:rsid w:val="008E777A"/>
    <w:rsid w:val="008E7812"/>
    <w:rsid w:val="008E78CF"/>
    <w:rsid w:val="008E7AF6"/>
    <w:rsid w:val="008F052C"/>
    <w:rsid w:val="008F08C5"/>
    <w:rsid w:val="008F141D"/>
    <w:rsid w:val="008F1B8B"/>
    <w:rsid w:val="008F1C0D"/>
    <w:rsid w:val="008F2359"/>
    <w:rsid w:val="008F24AF"/>
    <w:rsid w:val="008F2634"/>
    <w:rsid w:val="008F2791"/>
    <w:rsid w:val="008F30EB"/>
    <w:rsid w:val="008F32F4"/>
    <w:rsid w:val="008F33BE"/>
    <w:rsid w:val="008F348C"/>
    <w:rsid w:val="008F382D"/>
    <w:rsid w:val="008F3B78"/>
    <w:rsid w:val="008F3E0A"/>
    <w:rsid w:val="008F3F55"/>
    <w:rsid w:val="008F407F"/>
    <w:rsid w:val="008F414C"/>
    <w:rsid w:val="008F45F0"/>
    <w:rsid w:val="008F463D"/>
    <w:rsid w:val="008F4A0E"/>
    <w:rsid w:val="008F5ED8"/>
    <w:rsid w:val="008F5F9F"/>
    <w:rsid w:val="008F5FA4"/>
    <w:rsid w:val="008F684B"/>
    <w:rsid w:val="008F69FE"/>
    <w:rsid w:val="008F78D0"/>
    <w:rsid w:val="008F792D"/>
    <w:rsid w:val="008F7980"/>
    <w:rsid w:val="0090006A"/>
    <w:rsid w:val="00900180"/>
    <w:rsid w:val="00900281"/>
    <w:rsid w:val="009002F4"/>
    <w:rsid w:val="00900353"/>
    <w:rsid w:val="009004C5"/>
    <w:rsid w:val="00900660"/>
    <w:rsid w:val="009008BB"/>
    <w:rsid w:val="009019EB"/>
    <w:rsid w:val="00902068"/>
    <w:rsid w:val="00902D0A"/>
    <w:rsid w:val="00903550"/>
    <w:rsid w:val="009037F8"/>
    <w:rsid w:val="00903B3A"/>
    <w:rsid w:val="00903C74"/>
    <w:rsid w:val="00904333"/>
    <w:rsid w:val="00904411"/>
    <w:rsid w:val="009047E3"/>
    <w:rsid w:val="00904E13"/>
    <w:rsid w:val="00904E36"/>
    <w:rsid w:val="009050E6"/>
    <w:rsid w:val="009051EC"/>
    <w:rsid w:val="0090522B"/>
    <w:rsid w:val="0090529F"/>
    <w:rsid w:val="00905325"/>
    <w:rsid w:val="00906088"/>
    <w:rsid w:val="00906375"/>
    <w:rsid w:val="0090655E"/>
    <w:rsid w:val="0090664E"/>
    <w:rsid w:val="00906CF4"/>
    <w:rsid w:val="00907329"/>
    <w:rsid w:val="00907516"/>
    <w:rsid w:val="00907646"/>
    <w:rsid w:val="00907927"/>
    <w:rsid w:val="00907B7A"/>
    <w:rsid w:val="00907F03"/>
    <w:rsid w:val="00907F42"/>
    <w:rsid w:val="0091015A"/>
    <w:rsid w:val="0091057E"/>
    <w:rsid w:val="0091061D"/>
    <w:rsid w:val="0091090E"/>
    <w:rsid w:val="00910F93"/>
    <w:rsid w:val="00911657"/>
    <w:rsid w:val="00913CCF"/>
    <w:rsid w:val="00913D21"/>
    <w:rsid w:val="00913E2E"/>
    <w:rsid w:val="00914133"/>
    <w:rsid w:val="009141FF"/>
    <w:rsid w:val="00914238"/>
    <w:rsid w:val="0091470A"/>
    <w:rsid w:val="00914BF6"/>
    <w:rsid w:val="0091520F"/>
    <w:rsid w:val="0091585A"/>
    <w:rsid w:val="009158E3"/>
    <w:rsid w:val="00916689"/>
    <w:rsid w:val="00916833"/>
    <w:rsid w:val="0091753A"/>
    <w:rsid w:val="00917D1D"/>
    <w:rsid w:val="00917EC7"/>
    <w:rsid w:val="00917F2A"/>
    <w:rsid w:val="009201BC"/>
    <w:rsid w:val="009201FF"/>
    <w:rsid w:val="00920463"/>
    <w:rsid w:val="0092055B"/>
    <w:rsid w:val="00920FB7"/>
    <w:rsid w:val="00921B4B"/>
    <w:rsid w:val="00921C62"/>
    <w:rsid w:val="00921C9F"/>
    <w:rsid w:val="0092296D"/>
    <w:rsid w:val="009229E8"/>
    <w:rsid w:val="00922B76"/>
    <w:rsid w:val="00922CFA"/>
    <w:rsid w:val="0092316F"/>
    <w:rsid w:val="009236FB"/>
    <w:rsid w:val="00924380"/>
    <w:rsid w:val="009245DB"/>
    <w:rsid w:val="00924787"/>
    <w:rsid w:val="00924A5F"/>
    <w:rsid w:val="00924B39"/>
    <w:rsid w:val="0092567D"/>
    <w:rsid w:val="00925AE6"/>
    <w:rsid w:val="00925CF5"/>
    <w:rsid w:val="00925E46"/>
    <w:rsid w:val="009261D0"/>
    <w:rsid w:val="009265C2"/>
    <w:rsid w:val="00926977"/>
    <w:rsid w:val="00927350"/>
    <w:rsid w:val="00927972"/>
    <w:rsid w:val="00927D49"/>
    <w:rsid w:val="00930416"/>
    <w:rsid w:val="00930A3E"/>
    <w:rsid w:val="00930E50"/>
    <w:rsid w:val="00931ADD"/>
    <w:rsid w:val="00931E1D"/>
    <w:rsid w:val="00932077"/>
    <w:rsid w:val="00932369"/>
    <w:rsid w:val="00932A20"/>
    <w:rsid w:val="009333B8"/>
    <w:rsid w:val="009348DC"/>
    <w:rsid w:val="00935015"/>
    <w:rsid w:val="00935259"/>
    <w:rsid w:val="0093546C"/>
    <w:rsid w:val="00935477"/>
    <w:rsid w:val="0093548A"/>
    <w:rsid w:val="00935D39"/>
    <w:rsid w:val="00936437"/>
    <w:rsid w:val="00936478"/>
    <w:rsid w:val="009370B4"/>
    <w:rsid w:val="00937519"/>
    <w:rsid w:val="009377A9"/>
    <w:rsid w:val="00940285"/>
    <w:rsid w:val="00940383"/>
    <w:rsid w:val="00940AEF"/>
    <w:rsid w:val="00940CA5"/>
    <w:rsid w:val="0094104B"/>
    <w:rsid w:val="00941DE8"/>
    <w:rsid w:val="009426BB"/>
    <w:rsid w:val="00942AC6"/>
    <w:rsid w:val="00942D8D"/>
    <w:rsid w:val="00942EA6"/>
    <w:rsid w:val="00943BBF"/>
    <w:rsid w:val="009448CA"/>
    <w:rsid w:val="00945145"/>
    <w:rsid w:val="0094518E"/>
    <w:rsid w:val="0094519C"/>
    <w:rsid w:val="009455B7"/>
    <w:rsid w:val="0094583F"/>
    <w:rsid w:val="00945F51"/>
    <w:rsid w:val="00946D8E"/>
    <w:rsid w:val="00946FFF"/>
    <w:rsid w:val="009500D1"/>
    <w:rsid w:val="009501B4"/>
    <w:rsid w:val="00950BB8"/>
    <w:rsid w:val="00951041"/>
    <w:rsid w:val="00951703"/>
    <w:rsid w:val="00951892"/>
    <w:rsid w:val="0095197B"/>
    <w:rsid w:val="00951AA5"/>
    <w:rsid w:val="00951AB7"/>
    <w:rsid w:val="009520BA"/>
    <w:rsid w:val="00952116"/>
    <w:rsid w:val="0095239F"/>
    <w:rsid w:val="0095309F"/>
    <w:rsid w:val="00953433"/>
    <w:rsid w:val="00953B9E"/>
    <w:rsid w:val="00953BFF"/>
    <w:rsid w:val="009543DD"/>
    <w:rsid w:val="00954628"/>
    <w:rsid w:val="00954B80"/>
    <w:rsid w:val="00955242"/>
    <w:rsid w:val="00955656"/>
    <w:rsid w:val="00955AA8"/>
    <w:rsid w:val="009562A3"/>
    <w:rsid w:val="00956342"/>
    <w:rsid w:val="0095649D"/>
    <w:rsid w:val="0095665B"/>
    <w:rsid w:val="00956BA0"/>
    <w:rsid w:val="009571CA"/>
    <w:rsid w:val="009577FF"/>
    <w:rsid w:val="00957CAF"/>
    <w:rsid w:val="00957EA5"/>
    <w:rsid w:val="00960827"/>
    <w:rsid w:val="00960E54"/>
    <w:rsid w:val="00960FFF"/>
    <w:rsid w:val="00961438"/>
    <w:rsid w:val="009615A2"/>
    <w:rsid w:val="00961769"/>
    <w:rsid w:val="009617FA"/>
    <w:rsid w:val="00961AC4"/>
    <w:rsid w:val="00961FB9"/>
    <w:rsid w:val="009625FD"/>
    <w:rsid w:val="0096267D"/>
    <w:rsid w:val="009627C8"/>
    <w:rsid w:val="00962F74"/>
    <w:rsid w:val="009631DA"/>
    <w:rsid w:val="0096383B"/>
    <w:rsid w:val="00963DBD"/>
    <w:rsid w:val="00964244"/>
    <w:rsid w:val="00965444"/>
    <w:rsid w:val="009660BC"/>
    <w:rsid w:val="00966DEA"/>
    <w:rsid w:val="00966E1B"/>
    <w:rsid w:val="00967216"/>
    <w:rsid w:val="009672BF"/>
    <w:rsid w:val="00967456"/>
    <w:rsid w:val="00967A0B"/>
    <w:rsid w:val="00967A19"/>
    <w:rsid w:val="00967A8C"/>
    <w:rsid w:val="00967D0F"/>
    <w:rsid w:val="00970106"/>
    <w:rsid w:val="00970244"/>
    <w:rsid w:val="0097037A"/>
    <w:rsid w:val="0097072A"/>
    <w:rsid w:val="00970D3E"/>
    <w:rsid w:val="00971260"/>
    <w:rsid w:val="00971882"/>
    <w:rsid w:val="00971BFF"/>
    <w:rsid w:val="0097269F"/>
    <w:rsid w:val="0097290F"/>
    <w:rsid w:val="00972B2F"/>
    <w:rsid w:val="00972E14"/>
    <w:rsid w:val="00973B2D"/>
    <w:rsid w:val="009743D7"/>
    <w:rsid w:val="00974858"/>
    <w:rsid w:val="00974F1D"/>
    <w:rsid w:val="009751DB"/>
    <w:rsid w:val="009756FE"/>
    <w:rsid w:val="009758C6"/>
    <w:rsid w:val="00975A68"/>
    <w:rsid w:val="00975B01"/>
    <w:rsid w:val="00975C21"/>
    <w:rsid w:val="00975C69"/>
    <w:rsid w:val="00975E69"/>
    <w:rsid w:val="00975EE0"/>
    <w:rsid w:val="0097610D"/>
    <w:rsid w:val="00976858"/>
    <w:rsid w:val="00976AAB"/>
    <w:rsid w:val="00976AE5"/>
    <w:rsid w:val="00976DAC"/>
    <w:rsid w:val="00976EA9"/>
    <w:rsid w:val="009770EB"/>
    <w:rsid w:val="009770EF"/>
    <w:rsid w:val="0097745E"/>
    <w:rsid w:val="009774BF"/>
    <w:rsid w:val="00977708"/>
    <w:rsid w:val="00977A0F"/>
    <w:rsid w:val="00977A6C"/>
    <w:rsid w:val="009800E7"/>
    <w:rsid w:val="00980624"/>
    <w:rsid w:val="00980E31"/>
    <w:rsid w:val="00981A2F"/>
    <w:rsid w:val="00981B1E"/>
    <w:rsid w:val="00982684"/>
    <w:rsid w:val="00982D17"/>
    <w:rsid w:val="009832C9"/>
    <w:rsid w:val="009840BD"/>
    <w:rsid w:val="009845E7"/>
    <w:rsid w:val="00984A92"/>
    <w:rsid w:val="00984CD1"/>
    <w:rsid w:val="009851AF"/>
    <w:rsid w:val="00985587"/>
    <w:rsid w:val="009859FC"/>
    <w:rsid w:val="00985BEE"/>
    <w:rsid w:val="00985C04"/>
    <w:rsid w:val="00985D3A"/>
    <w:rsid w:val="00986434"/>
    <w:rsid w:val="009868A2"/>
    <w:rsid w:val="009874F4"/>
    <w:rsid w:val="009879D0"/>
    <w:rsid w:val="00987E53"/>
    <w:rsid w:val="00990153"/>
    <w:rsid w:val="0099042F"/>
    <w:rsid w:val="00991153"/>
    <w:rsid w:val="00991409"/>
    <w:rsid w:val="00991855"/>
    <w:rsid w:val="00991D6D"/>
    <w:rsid w:val="00991E2C"/>
    <w:rsid w:val="00991EF6"/>
    <w:rsid w:val="009923DB"/>
    <w:rsid w:val="009923F8"/>
    <w:rsid w:val="0099243B"/>
    <w:rsid w:val="0099259C"/>
    <w:rsid w:val="009931D1"/>
    <w:rsid w:val="0099338C"/>
    <w:rsid w:val="0099344B"/>
    <w:rsid w:val="009938E2"/>
    <w:rsid w:val="00993A79"/>
    <w:rsid w:val="00994897"/>
    <w:rsid w:val="009949FF"/>
    <w:rsid w:val="00994AB6"/>
    <w:rsid w:val="00994EDC"/>
    <w:rsid w:val="0099539A"/>
    <w:rsid w:val="0099555F"/>
    <w:rsid w:val="00995BC8"/>
    <w:rsid w:val="00995C58"/>
    <w:rsid w:val="00995D0E"/>
    <w:rsid w:val="00995F2F"/>
    <w:rsid w:val="00995F98"/>
    <w:rsid w:val="00996049"/>
    <w:rsid w:val="00996BB0"/>
    <w:rsid w:val="00996DEE"/>
    <w:rsid w:val="00996E17"/>
    <w:rsid w:val="00997921"/>
    <w:rsid w:val="00997CBE"/>
    <w:rsid w:val="009A0411"/>
    <w:rsid w:val="009A076C"/>
    <w:rsid w:val="009A0865"/>
    <w:rsid w:val="009A1CD5"/>
    <w:rsid w:val="009A200A"/>
    <w:rsid w:val="009A2387"/>
    <w:rsid w:val="009A2D3D"/>
    <w:rsid w:val="009A2FE0"/>
    <w:rsid w:val="009A3401"/>
    <w:rsid w:val="009A34B5"/>
    <w:rsid w:val="009A3506"/>
    <w:rsid w:val="009A377F"/>
    <w:rsid w:val="009A3BBE"/>
    <w:rsid w:val="009A3E7E"/>
    <w:rsid w:val="009A4090"/>
    <w:rsid w:val="009A4ACE"/>
    <w:rsid w:val="009A4E90"/>
    <w:rsid w:val="009A53F3"/>
    <w:rsid w:val="009A55A1"/>
    <w:rsid w:val="009A5778"/>
    <w:rsid w:val="009A5A24"/>
    <w:rsid w:val="009A5D21"/>
    <w:rsid w:val="009A6631"/>
    <w:rsid w:val="009A68D5"/>
    <w:rsid w:val="009A6B42"/>
    <w:rsid w:val="009A6EC8"/>
    <w:rsid w:val="009A755D"/>
    <w:rsid w:val="009B009D"/>
    <w:rsid w:val="009B01E8"/>
    <w:rsid w:val="009B0BA4"/>
    <w:rsid w:val="009B0D7E"/>
    <w:rsid w:val="009B0E1E"/>
    <w:rsid w:val="009B11AB"/>
    <w:rsid w:val="009B1354"/>
    <w:rsid w:val="009B1561"/>
    <w:rsid w:val="009B15AE"/>
    <w:rsid w:val="009B1EEA"/>
    <w:rsid w:val="009B1F13"/>
    <w:rsid w:val="009B22FE"/>
    <w:rsid w:val="009B24AA"/>
    <w:rsid w:val="009B2F31"/>
    <w:rsid w:val="009B3A44"/>
    <w:rsid w:val="009B3EF4"/>
    <w:rsid w:val="009B46E3"/>
    <w:rsid w:val="009B4A5B"/>
    <w:rsid w:val="009B4E2A"/>
    <w:rsid w:val="009B4E38"/>
    <w:rsid w:val="009B5ECE"/>
    <w:rsid w:val="009B610D"/>
    <w:rsid w:val="009B6AC1"/>
    <w:rsid w:val="009B720B"/>
    <w:rsid w:val="009B76F9"/>
    <w:rsid w:val="009B7E90"/>
    <w:rsid w:val="009C020C"/>
    <w:rsid w:val="009C0843"/>
    <w:rsid w:val="009C0F1E"/>
    <w:rsid w:val="009C0FE6"/>
    <w:rsid w:val="009C16B5"/>
    <w:rsid w:val="009C17D7"/>
    <w:rsid w:val="009C1B85"/>
    <w:rsid w:val="009C1DFA"/>
    <w:rsid w:val="009C1FE4"/>
    <w:rsid w:val="009C273C"/>
    <w:rsid w:val="009C2AFD"/>
    <w:rsid w:val="009C2B9C"/>
    <w:rsid w:val="009C37DC"/>
    <w:rsid w:val="009C3890"/>
    <w:rsid w:val="009C3952"/>
    <w:rsid w:val="009C3C18"/>
    <w:rsid w:val="009C4171"/>
    <w:rsid w:val="009C43B6"/>
    <w:rsid w:val="009C48A1"/>
    <w:rsid w:val="009C4CA0"/>
    <w:rsid w:val="009C4ED1"/>
    <w:rsid w:val="009C5856"/>
    <w:rsid w:val="009C5C55"/>
    <w:rsid w:val="009C5EBF"/>
    <w:rsid w:val="009C6229"/>
    <w:rsid w:val="009C622B"/>
    <w:rsid w:val="009C6C17"/>
    <w:rsid w:val="009C6E70"/>
    <w:rsid w:val="009C715C"/>
    <w:rsid w:val="009C755C"/>
    <w:rsid w:val="009C7BB2"/>
    <w:rsid w:val="009D04A0"/>
    <w:rsid w:val="009D0D59"/>
    <w:rsid w:val="009D0E43"/>
    <w:rsid w:val="009D139A"/>
    <w:rsid w:val="009D169F"/>
    <w:rsid w:val="009D1B91"/>
    <w:rsid w:val="009D2604"/>
    <w:rsid w:val="009D297C"/>
    <w:rsid w:val="009D29AA"/>
    <w:rsid w:val="009D2B06"/>
    <w:rsid w:val="009D2D4F"/>
    <w:rsid w:val="009D31BE"/>
    <w:rsid w:val="009D38F5"/>
    <w:rsid w:val="009D3A15"/>
    <w:rsid w:val="009D3BC3"/>
    <w:rsid w:val="009D472C"/>
    <w:rsid w:val="009D4766"/>
    <w:rsid w:val="009D4AB3"/>
    <w:rsid w:val="009D4DFC"/>
    <w:rsid w:val="009D55AF"/>
    <w:rsid w:val="009D598D"/>
    <w:rsid w:val="009D6110"/>
    <w:rsid w:val="009D6623"/>
    <w:rsid w:val="009D6653"/>
    <w:rsid w:val="009D6BB2"/>
    <w:rsid w:val="009D6D33"/>
    <w:rsid w:val="009D6F4D"/>
    <w:rsid w:val="009D76CD"/>
    <w:rsid w:val="009D7CEF"/>
    <w:rsid w:val="009E01A2"/>
    <w:rsid w:val="009E0284"/>
    <w:rsid w:val="009E0B93"/>
    <w:rsid w:val="009E0CBF"/>
    <w:rsid w:val="009E1024"/>
    <w:rsid w:val="009E1625"/>
    <w:rsid w:val="009E28A5"/>
    <w:rsid w:val="009E2B17"/>
    <w:rsid w:val="009E2B3E"/>
    <w:rsid w:val="009E2C5C"/>
    <w:rsid w:val="009E329F"/>
    <w:rsid w:val="009E3344"/>
    <w:rsid w:val="009E33E6"/>
    <w:rsid w:val="009E34B8"/>
    <w:rsid w:val="009E35D1"/>
    <w:rsid w:val="009E37A3"/>
    <w:rsid w:val="009E39EC"/>
    <w:rsid w:val="009E3A2F"/>
    <w:rsid w:val="009E3AD9"/>
    <w:rsid w:val="009E3B3D"/>
    <w:rsid w:val="009E3EB1"/>
    <w:rsid w:val="009E4102"/>
    <w:rsid w:val="009E464A"/>
    <w:rsid w:val="009E46B2"/>
    <w:rsid w:val="009E5052"/>
    <w:rsid w:val="009E5A4B"/>
    <w:rsid w:val="009E5B11"/>
    <w:rsid w:val="009E5EA1"/>
    <w:rsid w:val="009E674F"/>
    <w:rsid w:val="009E6C62"/>
    <w:rsid w:val="009E72CA"/>
    <w:rsid w:val="009E748D"/>
    <w:rsid w:val="009E77CC"/>
    <w:rsid w:val="009E7CC1"/>
    <w:rsid w:val="009E7EEC"/>
    <w:rsid w:val="009F0405"/>
    <w:rsid w:val="009F0DF1"/>
    <w:rsid w:val="009F0E7B"/>
    <w:rsid w:val="009F0FDA"/>
    <w:rsid w:val="009F1E50"/>
    <w:rsid w:val="009F1F34"/>
    <w:rsid w:val="009F1F94"/>
    <w:rsid w:val="009F2198"/>
    <w:rsid w:val="009F2DC2"/>
    <w:rsid w:val="009F3071"/>
    <w:rsid w:val="009F42D3"/>
    <w:rsid w:val="009F442D"/>
    <w:rsid w:val="009F4469"/>
    <w:rsid w:val="009F4722"/>
    <w:rsid w:val="009F5300"/>
    <w:rsid w:val="009F53E1"/>
    <w:rsid w:val="009F5663"/>
    <w:rsid w:val="009F6165"/>
    <w:rsid w:val="009F61F5"/>
    <w:rsid w:val="009F672B"/>
    <w:rsid w:val="009F68D5"/>
    <w:rsid w:val="009F744B"/>
    <w:rsid w:val="009F795C"/>
    <w:rsid w:val="009F79B4"/>
    <w:rsid w:val="009F7E5D"/>
    <w:rsid w:val="00A00055"/>
    <w:rsid w:val="00A002E1"/>
    <w:rsid w:val="00A005CF"/>
    <w:rsid w:val="00A00803"/>
    <w:rsid w:val="00A0083F"/>
    <w:rsid w:val="00A013D1"/>
    <w:rsid w:val="00A0298F"/>
    <w:rsid w:val="00A02B6C"/>
    <w:rsid w:val="00A02D1E"/>
    <w:rsid w:val="00A0384F"/>
    <w:rsid w:val="00A03CEA"/>
    <w:rsid w:val="00A04207"/>
    <w:rsid w:val="00A045B7"/>
    <w:rsid w:val="00A0475A"/>
    <w:rsid w:val="00A04893"/>
    <w:rsid w:val="00A048CF"/>
    <w:rsid w:val="00A065AA"/>
    <w:rsid w:val="00A06855"/>
    <w:rsid w:val="00A071DB"/>
    <w:rsid w:val="00A10334"/>
    <w:rsid w:val="00A104A9"/>
    <w:rsid w:val="00A10A63"/>
    <w:rsid w:val="00A10BBB"/>
    <w:rsid w:val="00A10E68"/>
    <w:rsid w:val="00A10E74"/>
    <w:rsid w:val="00A114A2"/>
    <w:rsid w:val="00A11512"/>
    <w:rsid w:val="00A1171B"/>
    <w:rsid w:val="00A11A19"/>
    <w:rsid w:val="00A11B04"/>
    <w:rsid w:val="00A11B9F"/>
    <w:rsid w:val="00A1206C"/>
    <w:rsid w:val="00A1206D"/>
    <w:rsid w:val="00A12357"/>
    <w:rsid w:val="00A125B0"/>
    <w:rsid w:val="00A131F8"/>
    <w:rsid w:val="00A133B0"/>
    <w:rsid w:val="00A133F5"/>
    <w:rsid w:val="00A13FA6"/>
    <w:rsid w:val="00A14119"/>
    <w:rsid w:val="00A14173"/>
    <w:rsid w:val="00A1485F"/>
    <w:rsid w:val="00A14AB5"/>
    <w:rsid w:val="00A14E22"/>
    <w:rsid w:val="00A155FF"/>
    <w:rsid w:val="00A15BA0"/>
    <w:rsid w:val="00A15CED"/>
    <w:rsid w:val="00A1678D"/>
    <w:rsid w:val="00A167E1"/>
    <w:rsid w:val="00A16C36"/>
    <w:rsid w:val="00A16E03"/>
    <w:rsid w:val="00A17707"/>
    <w:rsid w:val="00A1793D"/>
    <w:rsid w:val="00A17A53"/>
    <w:rsid w:val="00A17EF2"/>
    <w:rsid w:val="00A205BC"/>
    <w:rsid w:val="00A2060F"/>
    <w:rsid w:val="00A20708"/>
    <w:rsid w:val="00A209A9"/>
    <w:rsid w:val="00A20E52"/>
    <w:rsid w:val="00A212E7"/>
    <w:rsid w:val="00A218A4"/>
    <w:rsid w:val="00A22376"/>
    <w:rsid w:val="00A2249F"/>
    <w:rsid w:val="00A22581"/>
    <w:rsid w:val="00A225D2"/>
    <w:rsid w:val="00A226E2"/>
    <w:rsid w:val="00A22931"/>
    <w:rsid w:val="00A22B04"/>
    <w:rsid w:val="00A22FBD"/>
    <w:rsid w:val="00A23231"/>
    <w:rsid w:val="00A23605"/>
    <w:rsid w:val="00A23837"/>
    <w:rsid w:val="00A2399A"/>
    <w:rsid w:val="00A23C42"/>
    <w:rsid w:val="00A244B3"/>
    <w:rsid w:val="00A247E5"/>
    <w:rsid w:val="00A2535B"/>
    <w:rsid w:val="00A26477"/>
    <w:rsid w:val="00A26A60"/>
    <w:rsid w:val="00A26B82"/>
    <w:rsid w:val="00A27305"/>
    <w:rsid w:val="00A276BE"/>
    <w:rsid w:val="00A27A6A"/>
    <w:rsid w:val="00A27B9F"/>
    <w:rsid w:val="00A27F2E"/>
    <w:rsid w:val="00A27FBA"/>
    <w:rsid w:val="00A3040A"/>
    <w:rsid w:val="00A3065A"/>
    <w:rsid w:val="00A308E4"/>
    <w:rsid w:val="00A309B0"/>
    <w:rsid w:val="00A30D88"/>
    <w:rsid w:val="00A30DFA"/>
    <w:rsid w:val="00A3101F"/>
    <w:rsid w:val="00A31F27"/>
    <w:rsid w:val="00A32097"/>
    <w:rsid w:val="00A32104"/>
    <w:rsid w:val="00A3241D"/>
    <w:rsid w:val="00A32900"/>
    <w:rsid w:val="00A333A0"/>
    <w:rsid w:val="00A334BC"/>
    <w:rsid w:val="00A336E4"/>
    <w:rsid w:val="00A33F2D"/>
    <w:rsid w:val="00A3422E"/>
    <w:rsid w:val="00A3478B"/>
    <w:rsid w:val="00A34926"/>
    <w:rsid w:val="00A34C90"/>
    <w:rsid w:val="00A34F7D"/>
    <w:rsid w:val="00A3586B"/>
    <w:rsid w:val="00A3768E"/>
    <w:rsid w:val="00A402FC"/>
    <w:rsid w:val="00A4031C"/>
    <w:rsid w:val="00A406A3"/>
    <w:rsid w:val="00A4079B"/>
    <w:rsid w:val="00A408CE"/>
    <w:rsid w:val="00A40D7B"/>
    <w:rsid w:val="00A4159D"/>
    <w:rsid w:val="00A4190C"/>
    <w:rsid w:val="00A42685"/>
    <w:rsid w:val="00A4309A"/>
    <w:rsid w:val="00A434E7"/>
    <w:rsid w:val="00A439A3"/>
    <w:rsid w:val="00A43D00"/>
    <w:rsid w:val="00A43E61"/>
    <w:rsid w:val="00A44852"/>
    <w:rsid w:val="00A44A50"/>
    <w:rsid w:val="00A44D03"/>
    <w:rsid w:val="00A45B04"/>
    <w:rsid w:val="00A45C29"/>
    <w:rsid w:val="00A46306"/>
    <w:rsid w:val="00A468BD"/>
    <w:rsid w:val="00A46C81"/>
    <w:rsid w:val="00A46F00"/>
    <w:rsid w:val="00A46FD8"/>
    <w:rsid w:val="00A47468"/>
    <w:rsid w:val="00A4773C"/>
    <w:rsid w:val="00A478D7"/>
    <w:rsid w:val="00A51960"/>
    <w:rsid w:val="00A51B7F"/>
    <w:rsid w:val="00A51F9D"/>
    <w:rsid w:val="00A520E6"/>
    <w:rsid w:val="00A52637"/>
    <w:rsid w:val="00A529C0"/>
    <w:rsid w:val="00A530A5"/>
    <w:rsid w:val="00A5313F"/>
    <w:rsid w:val="00A53822"/>
    <w:rsid w:val="00A53834"/>
    <w:rsid w:val="00A53ABD"/>
    <w:rsid w:val="00A53B72"/>
    <w:rsid w:val="00A53E51"/>
    <w:rsid w:val="00A548D4"/>
    <w:rsid w:val="00A54A0B"/>
    <w:rsid w:val="00A54DE8"/>
    <w:rsid w:val="00A54FF0"/>
    <w:rsid w:val="00A55EA8"/>
    <w:rsid w:val="00A563DE"/>
    <w:rsid w:val="00A566BA"/>
    <w:rsid w:val="00A56E30"/>
    <w:rsid w:val="00A57016"/>
    <w:rsid w:val="00A578A0"/>
    <w:rsid w:val="00A57B14"/>
    <w:rsid w:val="00A57F47"/>
    <w:rsid w:val="00A604E8"/>
    <w:rsid w:val="00A608AF"/>
    <w:rsid w:val="00A60924"/>
    <w:rsid w:val="00A60E4F"/>
    <w:rsid w:val="00A61131"/>
    <w:rsid w:val="00A61327"/>
    <w:rsid w:val="00A614CB"/>
    <w:rsid w:val="00A6234F"/>
    <w:rsid w:val="00A62447"/>
    <w:rsid w:val="00A624F8"/>
    <w:rsid w:val="00A62CC2"/>
    <w:rsid w:val="00A6316C"/>
    <w:rsid w:val="00A63426"/>
    <w:rsid w:val="00A637AE"/>
    <w:rsid w:val="00A64241"/>
    <w:rsid w:val="00A64555"/>
    <w:rsid w:val="00A653C3"/>
    <w:rsid w:val="00A65DA0"/>
    <w:rsid w:val="00A667F7"/>
    <w:rsid w:val="00A66835"/>
    <w:rsid w:val="00A668C6"/>
    <w:rsid w:val="00A66CA4"/>
    <w:rsid w:val="00A67138"/>
    <w:rsid w:val="00A674FC"/>
    <w:rsid w:val="00A67D0A"/>
    <w:rsid w:val="00A67DD1"/>
    <w:rsid w:val="00A71194"/>
    <w:rsid w:val="00A71221"/>
    <w:rsid w:val="00A714D5"/>
    <w:rsid w:val="00A71616"/>
    <w:rsid w:val="00A716D2"/>
    <w:rsid w:val="00A71A0A"/>
    <w:rsid w:val="00A71EC6"/>
    <w:rsid w:val="00A72077"/>
    <w:rsid w:val="00A729DB"/>
    <w:rsid w:val="00A72CDE"/>
    <w:rsid w:val="00A72E07"/>
    <w:rsid w:val="00A7385B"/>
    <w:rsid w:val="00A7392C"/>
    <w:rsid w:val="00A73A6B"/>
    <w:rsid w:val="00A743C4"/>
    <w:rsid w:val="00A743E0"/>
    <w:rsid w:val="00A74996"/>
    <w:rsid w:val="00A74C8B"/>
    <w:rsid w:val="00A74FB8"/>
    <w:rsid w:val="00A75210"/>
    <w:rsid w:val="00A758AD"/>
    <w:rsid w:val="00A75A2F"/>
    <w:rsid w:val="00A76340"/>
    <w:rsid w:val="00A76674"/>
    <w:rsid w:val="00A771AA"/>
    <w:rsid w:val="00A77284"/>
    <w:rsid w:val="00A773C9"/>
    <w:rsid w:val="00A77D2A"/>
    <w:rsid w:val="00A805F4"/>
    <w:rsid w:val="00A806BF"/>
    <w:rsid w:val="00A80FCF"/>
    <w:rsid w:val="00A815BE"/>
    <w:rsid w:val="00A81857"/>
    <w:rsid w:val="00A81CFA"/>
    <w:rsid w:val="00A81F49"/>
    <w:rsid w:val="00A8308B"/>
    <w:rsid w:val="00A83117"/>
    <w:rsid w:val="00A834F7"/>
    <w:rsid w:val="00A83B28"/>
    <w:rsid w:val="00A8402E"/>
    <w:rsid w:val="00A841E7"/>
    <w:rsid w:val="00A8449D"/>
    <w:rsid w:val="00A84CDF"/>
    <w:rsid w:val="00A856C3"/>
    <w:rsid w:val="00A856D2"/>
    <w:rsid w:val="00A85710"/>
    <w:rsid w:val="00A85D6B"/>
    <w:rsid w:val="00A85E99"/>
    <w:rsid w:val="00A865A3"/>
    <w:rsid w:val="00A8662D"/>
    <w:rsid w:val="00A867EC"/>
    <w:rsid w:val="00A86F72"/>
    <w:rsid w:val="00A8702A"/>
    <w:rsid w:val="00A87200"/>
    <w:rsid w:val="00A87493"/>
    <w:rsid w:val="00A90013"/>
    <w:rsid w:val="00A900EE"/>
    <w:rsid w:val="00A90C70"/>
    <w:rsid w:val="00A91630"/>
    <w:rsid w:val="00A9186E"/>
    <w:rsid w:val="00A91E73"/>
    <w:rsid w:val="00A925A0"/>
    <w:rsid w:val="00A928D3"/>
    <w:rsid w:val="00A92CC3"/>
    <w:rsid w:val="00A92CEF"/>
    <w:rsid w:val="00A93303"/>
    <w:rsid w:val="00A94248"/>
    <w:rsid w:val="00A945C9"/>
    <w:rsid w:val="00A94ED0"/>
    <w:rsid w:val="00A95323"/>
    <w:rsid w:val="00A9588D"/>
    <w:rsid w:val="00A958C2"/>
    <w:rsid w:val="00A95C61"/>
    <w:rsid w:val="00A96498"/>
    <w:rsid w:val="00A96962"/>
    <w:rsid w:val="00A96ECC"/>
    <w:rsid w:val="00AA0333"/>
    <w:rsid w:val="00AA06A5"/>
    <w:rsid w:val="00AA0BBE"/>
    <w:rsid w:val="00AA170B"/>
    <w:rsid w:val="00AA1BED"/>
    <w:rsid w:val="00AA22EC"/>
    <w:rsid w:val="00AA2778"/>
    <w:rsid w:val="00AA32B0"/>
    <w:rsid w:val="00AA33F0"/>
    <w:rsid w:val="00AA3507"/>
    <w:rsid w:val="00AA3845"/>
    <w:rsid w:val="00AA38FE"/>
    <w:rsid w:val="00AA3980"/>
    <w:rsid w:val="00AA3E1A"/>
    <w:rsid w:val="00AA3F4B"/>
    <w:rsid w:val="00AA4AD2"/>
    <w:rsid w:val="00AA4FB3"/>
    <w:rsid w:val="00AA531E"/>
    <w:rsid w:val="00AA56F3"/>
    <w:rsid w:val="00AA5821"/>
    <w:rsid w:val="00AA5ADF"/>
    <w:rsid w:val="00AA5BD6"/>
    <w:rsid w:val="00AA6093"/>
    <w:rsid w:val="00AA62D3"/>
    <w:rsid w:val="00AA64DB"/>
    <w:rsid w:val="00AA6C09"/>
    <w:rsid w:val="00AA6D68"/>
    <w:rsid w:val="00AA70B0"/>
    <w:rsid w:val="00AA733B"/>
    <w:rsid w:val="00AA74C4"/>
    <w:rsid w:val="00AA7593"/>
    <w:rsid w:val="00AA7D8C"/>
    <w:rsid w:val="00AB0795"/>
    <w:rsid w:val="00AB0D31"/>
    <w:rsid w:val="00AB0E51"/>
    <w:rsid w:val="00AB0F42"/>
    <w:rsid w:val="00AB115D"/>
    <w:rsid w:val="00AB131A"/>
    <w:rsid w:val="00AB16C6"/>
    <w:rsid w:val="00AB1AEE"/>
    <w:rsid w:val="00AB1C5E"/>
    <w:rsid w:val="00AB1DA2"/>
    <w:rsid w:val="00AB2599"/>
    <w:rsid w:val="00AB27E9"/>
    <w:rsid w:val="00AB2F78"/>
    <w:rsid w:val="00AB2FB6"/>
    <w:rsid w:val="00AB310E"/>
    <w:rsid w:val="00AB34B0"/>
    <w:rsid w:val="00AB3774"/>
    <w:rsid w:val="00AB3A8B"/>
    <w:rsid w:val="00AB40EF"/>
    <w:rsid w:val="00AB4492"/>
    <w:rsid w:val="00AB4510"/>
    <w:rsid w:val="00AB45E6"/>
    <w:rsid w:val="00AB5011"/>
    <w:rsid w:val="00AB5511"/>
    <w:rsid w:val="00AB56D3"/>
    <w:rsid w:val="00AB5B0C"/>
    <w:rsid w:val="00AB60F0"/>
    <w:rsid w:val="00AB612B"/>
    <w:rsid w:val="00AB66B0"/>
    <w:rsid w:val="00AB6965"/>
    <w:rsid w:val="00AB6F92"/>
    <w:rsid w:val="00AB7AC1"/>
    <w:rsid w:val="00AC04F8"/>
    <w:rsid w:val="00AC0621"/>
    <w:rsid w:val="00AC0AEA"/>
    <w:rsid w:val="00AC0C6A"/>
    <w:rsid w:val="00AC168A"/>
    <w:rsid w:val="00AC1768"/>
    <w:rsid w:val="00AC1EFE"/>
    <w:rsid w:val="00AC21DE"/>
    <w:rsid w:val="00AC22F7"/>
    <w:rsid w:val="00AC2E94"/>
    <w:rsid w:val="00AC32AA"/>
    <w:rsid w:val="00AC350E"/>
    <w:rsid w:val="00AC3703"/>
    <w:rsid w:val="00AC375A"/>
    <w:rsid w:val="00AC3A9A"/>
    <w:rsid w:val="00AC3CD5"/>
    <w:rsid w:val="00AC3CED"/>
    <w:rsid w:val="00AC4231"/>
    <w:rsid w:val="00AC443B"/>
    <w:rsid w:val="00AC6839"/>
    <w:rsid w:val="00AC6A4C"/>
    <w:rsid w:val="00AC6B54"/>
    <w:rsid w:val="00AC6D11"/>
    <w:rsid w:val="00AC726B"/>
    <w:rsid w:val="00AC7482"/>
    <w:rsid w:val="00AC7B0A"/>
    <w:rsid w:val="00AC7E71"/>
    <w:rsid w:val="00AD00F9"/>
    <w:rsid w:val="00AD0764"/>
    <w:rsid w:val="00AD18D5"/>
    <w:rsid w:val="00AD1F71"/>
    <w:rsid w:val="00AD20B8"/>
    <w:rsid w:val="00AD429B"/>
    <w:rsid w:val="00AD4550"/>
    <w:rsid w:val="00AD4711"/>
    <w:rsid w:val="00AD5857"/>
    <w:rsid w:val="00AD5A9B"/>
    <w:rsid w:val="00AD5C28"/>
    <w:rsid w:val="00AD5E62"/>
    <w:rsid w:val="00AD625B"/>
    <w:rsid w:val="00AD6692"/>
    <w:rsid w:val="00AD66E2"/>
    <w:rsid w:val="00AD6ACD"/>
    <w:rsid w:val="00AD7A93"/>
    <w:rsid w:val="00AD7AD0"/>
    <w:rsid w:val="00AE0574"/>
    <w:rsid w:val="00AE07A2"/>
    <w:rsid w:val="00AE090B"/>
    <w:rsid w:val="00AE0EC4"/>
    <w:rsid w:val="00AE12DF"/>
    <w:rsid w:val="00AE1606"/>
    <w:rsid w:val="00AE16A7"/>
    <w:rsid w:val="00AE1C49"/>
    <w:rsid w:val="00AE208F"/>
    <w:rsid w:val="00AE27ED"/>
    <w:rsid w:val="00AE3192"/>
    <w:rsid w:val="00AE33AA"/>
    <w:rsid w:val="00AE3727"/>
    <w:rsid w:val="00AE3F72"/>
    <w:rsid w:val="00AE426F"/>
    <w:rsid w:val="00AE47B9"/>
    <w:rsid w:val="00AE49A6"/>
    <w:rsid w:val="00AE4E80"/>
    <w:rsid w:val="00AE5B47"/>
    <w:rsid w:val="00AE5C77"/>
    <w:rsid w:val="00AE5FC6"/>
    <w:rsid w:val="00AE6233"/>
    <w:rsid w:val="00AE64B5"/>
    <w:rsid w:val="00AE64ED"/>
    <w:rsid w:val="00AE65E6"/>
    <w:rsid w:val="00AE675E"/>
    <w:rsid w:val="00AE677A"/>
    <w:rsid w:val="00AE70D4"/>
    <w:rsid w:val="00AE78E3"/>
    <w:rsid w:val="00AE79B9"/>
    <w:rsid w:val="00AE7A53"/>
    <w:rsid w:val="00AF02C0"/>
    <w:rsid w:val="00AF0345"/>
    <w:rsid w:val="00AF0688"/>
    <w:rsid w:val="00AF0846"/>
    <w:rsid w:val="00AF0D72"/>
    <w:rsid w:val="00AF0FD0"/>
    <w:rsid w:val="00AF16B3"/>
    <w:rsid w:val="00AF1D5C"/>
    <w:rsid w:val="00AF22D0"/>
    <w:rsid w:val="00AF26DA"/>
    <w:rsid w:val="00AF2705"/>
    <w:rsid w:val="00AF30F5"/>
    <w:rsid w:val="00AF3219"/>
    <w:rsid w:val="00AF3529"/>
    <w:rsid w:val="00AF3E7C"/>
    <w:rsid w:val="00AF4086"/>
    <w:rsid w:val="00AF43E4"/>
    <w:rsid w:val="00AF450C"/>
    <w:rsid w:val="00AF4C15"/>
    <w:rsid w:val="00AF5862"/>
    <w:rsid w:val="00AF5A1D"/>
    <w:rsid w:val="00AF6297"/>
    <w:rsid w:val="00AF675C"/>
    <w:rsid w:val="00AF6D0A"/>
    <w:rsid w:val="00AF6DCF"/>
    <w:rsid w:val="00AF6E97"/>
    <w:rsid w:val="00AF737B"/>
    <w:rsid w:val="00AF7912"/>
    <w:rsid w:val="00B003DC"/>
    <w:rsid w:val="00B003F6"/>
    <w:rsid w:val="00B004DE"/>
    <w:rsid w:val="00B008A1"/>
    <w:rsid w:val="00B00A7B"/>
    <w:rsid w:val="00B00B9D"/>
    <w:rsid w:val="00B01308"/>
    <w:rsid w:val="00B01405"/>
    <w:rsid w:val="00B014B7"/>
    <w:rsid w:val="00B01D66"/>
    <w:rsid w:val="00B0296B"/>
    <w:rsid w:val="00B02CE0"/>
    <w:rsid w:val="00B02EDF"/>
    <w:rsid w:val="00B02F61"/>
    <w:rsid w:val="00B02F81"/>
    <w:rsid w:val="00B03280"/>
    <w:rsid w:val="00B03537"/>
    <w:rsid w:val="00B03B48"/>
    <w:rsid w:val="00B0416F"/>
    <w:rsid w:val="00B04408"/>
    <w:rsid w:val="00B04632"/>
    <w:rsid w:val="00B04709"/>
    <w:rsid w:val="00B04CD5"/>
    <w:rsid w:val="00B05D6A"/>
    <w:rsid w:val="00B05E8B"/>
    <w:rsid w:val="00B06D81"/>
    <w:rsid w:val="00B07425"/>
    <w:rsid w:val="00B07740"/>
    <w:rsid w:val="00B078B1"/>
    <w:rsid w:val="00B07B05"/>
    <w:rsid w:val="00B07D4A"/>
    <w:rsid w:val="00B10680"/>
    <w:rsid w:val="00B1084C"/>
    <w:rsid w:val="00B10992"/>
    <w:rsid w:val="00B10FBF"/>
    <w:rsid w:val="00B110BF"/>
    <w:rsid w:val="00B112A5"/>
    <w:rsid w:val="00B11360"/>
    <w:rsid w:val="00B1186C"/>
    <w:rsid w:val="00B127FC"/>
    <w:rsid w:val="00B12C4C"/>
    <w:rsid w:val="00B12FD1"/>
    <w:rsid w:val="00B132F8"/>
    <w:rsid w:val="00B13435"/>
    <w:rsid w:val="00B138AD"/>
    <w:rsid w:val="00B13B2B"/>
    <w:rsid w:val="00B145B5"/>
    <w:rsid w:val="00B145BB"/>
    <w:rsid w:val="00B14604"/>
    <w:rsid w:val="00B1473A"/>
    <w:rsid w:val="00B15031"/>
    <w:rsid w:val="00B1578D"/>
    <w:rsid w:val="00B15834"/>
    <w:rsid w:val="00B15FEB"/>
    <w:rsid w:val="00B162C0"/>
    <w:rsid w:val="00B162ED"/>
    <w:rsid w:val="00B16895"/>
    <w:rsid w:val="00B179A3"/>
    <w:rsid w:val="00B204F9"/>
    <w:rsid w:val="00B20686"/>
    <w:rsid w:val="00B207AC"/>
    <w:rsid w:val="00B207DF"/>
    <w:rsid w:val="00B20826"/>
    <w:rsid w:val="00B20876"/>
    <w:rsid w:val="00B20980"/>
    <w:rsid w:val="00B20ABB"/>
    <w:rsid w:val="00B20C25"/>
    <w:rsid w:val="00B20FAE"/>
    <w:rsid w:val="00B2126C"/>
    <w:rsid w:val="00B22195"/>
    <w:rsid w:val="00B223C0"/>
    <w:rsid w:val="00B22539"/>
    <w:rsid w:val="00B229CD"/>
    <w:rsid w:val="00B22BCC"/>
    <w:rsid w:val="00B23486"/>
    <w:rsid w:val="00B234D2"/>
    <w:rsid w:val="00B236E1"/>
    <w:rsid w:val="00B23748"/>
    <w:rsid w:val="00B23875"/>
    <w:rsid w:val="00B23D62"/>
    <w:rsid w:val="00B23D6A"/>
    <w:rsid w:val="00B23E3F"/>
    <w:rsid w:val="00B242CF"/>
    <w:rsid w:val="00B24345"/>
    <w:rsid w:val="00B24436"/>
    <w:rsid w:val="00B24801"/>
    <w:rsid w:val="00B24DF2"/>
    <w:rsid w:val="00B24ED3"/>
    <w:rsid w:val="00B258F2"/>
    <w:rsid w:val="00B25F67"/>
    <w:rsid w:val="00B26128"/>
    <w:rsid w:val="00B261B2"/>
    <w:rsid w:val="00B2643D"/>
    <w:rsid w:val="00B265C8"/>
    <w:rsid w:val="00B26EBC"/>
    <w:rsid w:val="00B27055"/>
    <w:rsid w:val="00B276A0"/>
    <w:rsid w:val="00B2778C"/>
    <w:rsid w:val="00B27A20"/>
    <w:rsid w:val="00B27B3D"/>
    <w:rsid w:val="00B306CC"/>
    <w:rsid w:val="00B30988"/>
    <w:rsid w:val="00B30B91"/>
    <w:rsid w:val="00B30E52"/>
    <w:rsid w:val="00B3121C"/>
    <w:rsid w:val="00B31A0F"/>
    <w:rsid w:val="00B31B2A"/>
    <w:rsid w:val="00B320B5"/>
    <w:rsid w:val="00B32188"/>
    <w:rsid w:val="00B324F6"/>
    <w:rsid w:val="00B32A40"/>
    <w:rsid w:val="00B32D1F"/>
    <w:rsid w:val="00B32D85"/>
    <w:rsid w:val="00B33228"/>
    <w:rsid w:val="00B333F4"/>
    <w:rsid w:val="00B3343B"/>
    <w:rsid w:val="00B33752"/>
    <w:rsid w:val="00B33B73"/>
    <w:rsid w:val="00B340C4"/>
    <w:rsid w:val="00B34162"/>
    <w:rsid w:val="00B3497C"/>
    <w:rsid w:val="00B349E6"/>
    <w:rsid w:val="00B34D6B"/>
    <w:rsid w:val="00B34DAD"/>
    <w:rsid w:val="00B34E4F"/>
    <w:rsid w:val="00B34EC8"/>
    <w:rsid w:val="00B35A1B"/>
    <w:rsid w:val="00B35F43"/>
    <w:rsid w:val="00B361B5"/>
    <w:rsid w:val="00B361BA"/>
    <w:rsid w:val="00B36E33"/>
    <w:rsid w:val="00B36EC4"/>
    <w:rsid w:val="00B372C4"/>
    <w:rsid w:val="00B374FB"/>
    <w:rsid w:val="00B377AC"/>
    <w:rsid w:val="00B377EE"/>
    <w:rsid w:val="00B37CFF"/>
    <w:rsid w:val="00B408BC"/>
    <w:rsid w:val="00B408EA"/>
    <w:rsid w:val="00B40B71"/>
    <w:rsid w:val="00B40C2D"/>
    <w:rsid w:val="00B40CBE"/>
    <w:rsid w:val="00B411D6"/>
    <w:rsid w:val="00B41275"/>
    <w:rsid w:val="00B41BCC"/>
    <w:rsid w:val="00B41FB6"/>
    <w:rsid w:val="00B4240F"/>
    <w:rsid w:val="00B42E45"/>
    <w:rsid w:val="00B42FC7"/>
    <w:rsid w:val="00B431ED"/>
    <w:rsid w:val="00B438C7"/>
    <w:rsid w:val="00B43923"/>
    <w:rsid w:val="00B44045"/>
    <w:rsid w:val="00B441C4"/>
    <w:rsid w:val="00B44331"/>
    <w:rsid w:val="00B44C3C"/>
    <w:rsid w:val="00B44CAA"/>
    <w:rsid w:val="00B45045"/>
    <w:rsid w:val="00B45C53"/>
    <w:rsid w:val="00B4658F"/>
    <w:rsid w:val="00B46935"/>
    <w:rsid w:val="00B46E8A"/>
    <w:rsid w:val="00B4779D"/>
    <w:rsid w:val="00B47EEF"/>
    <w:rsid w:val="00B47F7E"/>
    <w:rsid w:val="00B50C15"/>
    <w:rsid w:val="00B50C89"/>
    <w:rsid w:val="00B50FF2"/>
    <w:rsid w:val="00B51336"/>
    <w:rsid w:val="00B5149A"/>
    <w:rsid w:val="00B51512"/>
    <w:rsid w:val="00B51A62"/>
    <w:rsid w:val="00B51B95"/>
    <w:rsid w:val="00B52068"/>
    <w:rsid w:val="00B525C2"/>
    <w:rsid w:val="00B52666"/>
    <w:rsid w:val="00B52760"/>
    <w:rsid w:val="00B52794"/>
    <w:rsid w:val="00B52C0A"/>
    <w:rsid w:val="00B52FA1"/>
    <w:rsid w:val="00B53037"/>
    <w:rsid w:val="00B53319"/>
    <w:rsid w:val="00B5336A"/>
    <w:rsid w:val="00B53DBF"/>
    <w:rsid w:val="00B54058"/>
    <w:rsid w:val="00B54251"/>
    <w:rsid w:val="00B5443F"/>
    <w:rsid w:val="00B5445A"/>
    <w:rsid w:val="00B5455F"/>
    <w:rsid w:val="00B54D90"/>
    <w:rsid w:val="00B54EFF"/>
    <w:rsid w:val="00B552F0"/>
    <w:rsid w:val="00B556DF"/>
    <w:rsid w:val="00B5621A"/>
    <w:rsid w:val="00B5621E"/>
    <w:rsid w:val="00B566D3"/>
    <w:rsid w:val="00B56B4E"/>
    <w:rsid w:val="00B577E4"/>
    <w:rsid w:val="00B57D37"/>
    <w:rsid w:val="00B57EF9"/>
    <w:rsid w:val="00B60442"/>
    <w:rsid w:val="00B60587"/>
    <w:rsid w:val="00B60F63"/>
    <w:rsid w:val="00B613C6"/>
    <w:rsid w:val="00B61798"/>
    <w:rsid w:val="00B61B65"/>
    <w:rsid w:val="00B61D1D"/>
    <w:rsid w:val="00B61F85"/>
    <w:rsid w:val="00B620BD"/>
    <w:rsid w:val="00B62395"/>
    <w:rsid w:val="00B62B7A"/>
    <w:rsid w:val="00B634F7"/>
    <w:rsid w:val="00B6360A"/>
    <w:rsid w:val="00B63E44"/>
    <w:rsid w:val="00B63F87"/>
    <w:rsid w:val="00B64B9A"/>
    <w:rsid w:val="00B64C8C"/>
    <w:rsid w:val="00B65281"/>
    <w:rsid w:val="00B652B4"/>
    <w:rsid w:val="00B65436"/>
    <w:rsid w:val="00B65462"/>
    <w:rsid w:val="00B6581A"/>
    <w:rsid w:val="00B65BE6"/>
    <w:rsid w:val="00B66947"/>
    <w:rsid w:val="00B674FC"/>
    <w:rsid w:val="00B67BF9"/>
    <w:rsid w:val="00B67DB6"/>
    <w:rsid w:val="00B67FBE"/>
    <w:rsid w:val="00B7003E"/>
    <w:rsid w:val="00B700E2"/>
    <w:rsid w:val="00B704E3"/>
    <w:rsid w:val="00B7094C"/>
    <w:rsid w:val="00B70EE6"/>
    <w:rsid w:val="00B71235"/>
    <w:rsid w:val="00B7162F"/>
    <w:rsid w:val="00B7188A"/>
    <w:rsid w:val="00B718D0"/>
    <w:rsid w:val="00B71C82"/>
    <w:rsid w:val="00B71E49"/>
    <w:rsid w:val="00B7217E"/>
    <w:rsid w:val="00B7254A"/>
    <w:rsid w:val="00B72723"/>
    <w:rsid w:val="00B72809"/>
    <w:rsid w:val="00B72EE3"/>
    <w:rsid w:val="00B7367C"/>
    <w:rsid w:val="00B7383F"/>
    <w:rsid w:val="00B74AA6"/>
    <w:rsid w:val="00B74B1D"/>
    <w:rsid w:val="00B74D1B"/>
    <w:rsid w:val="00B75207"/>
    <w:rsid w:val="00B752D3"/>
    <w:rsid w:val="00B76340"/>
    <w:rsid w:val="00B76BF1"/>
    <w:rsid w:val="00B76C68"/>
    <w:rsid w:val="00B77549"/>
    <w:rsid w:val="00B77679"/>
    <w:rsid w:val="00B77D7E"/>
    <w:rsid w:val="00B77FAD"/>
    <w:rsid w:val="00B80043"/>
    <w:rsid w:val="00B806B7"/>
    <w:rsid w:val="00B80AB8"/>
    <w:rsid w:val="00B81A99"/>
    <w:rsid w:val="00B81C80"/>
    <w:rsid w:val="00B81EB7"/>
    <w:rsid w:val="00B81EC2"/>
    <w:rsid w:val="00B8255A"/>
    <w:rsid w:val="00B82DF1"/>
    <w:rsid w:val="00B82E42"/>
    <w:rsid w:val="00B837EA"/>
    <w:rsid w:val="00B84824"/>
    <w:rsid w:val="00B849D6"/>
    <w:rsid w:val="00B852B1"/>
    <w:rsid w:val="00B85C8A"/>
    <w:rsid w:val="00B85D35"/>
    <w:rsid w:val="00B87242"/>
    <w:rsid w:val="00B87518"/>
    <w:rsid w:val="00B878A3"/>
    <w:rsid w:val="00B906CB"/>
    <w:rsid w:val="00B90AE2"/>
    <w:rsid w:val="00B90D3F"/>
    <w:rsid w:val="00B9165C"/>
    <w:rsid w:val="00B91E17"/>
    <w:rsid w:val="00B9246B"/>
    <w:rsid w:val="00B92893"/>
    <w:rsid w:val="00B928A5"/>
    <w:rsid w:val="00B92C8F"/>
    <w:rsid w:val="00B92DDE"/>
    <w:rsid w:val="00B92F89"/>
    <w:rsid w:val="00B931AD"/>
    <w:rsid w:val="00B936A4"/>
    <w:rsid w:val="00B93B1E"/>
    <w:rsid w:val="00B93EF3"/>
    <w:rsid w:val="00B942AF"/>
    <w:rsid w:val="00B952A1"/>
    <w:rsid w:val="00B96940"/>
    <w:rsid w:val="00B96AC7"/>
    <w:rsid w:val="00B96B84"/>
    <w:rsid w:val="00B96C5A"/>
    <w:rsid w:val="00BA09CF"/>
    <w:rsid w:val="00BA1161"/>
    <w:rsid w:val="00BA1913"/>
    <w:rsid w:val="00BA1CDC"/>
    <w:rsid w:val="00BA2084"/>
    <w:rsid w:val="00BA268A"/>
    <w:rsid w:val="00BA277F"/>
    <w:rsid w:val="00BA299B"/>
    <w:rsid w:val="00BA3A4F"/>
    <w:rsid w:val="00BA3B33"/>
    <w:rsid w:val="00BA3F5E"/>
    <w:rsid w:val="00BA40F2"/>
    <w:rsid w:val="00BA4220"/>
    <w:rsid w:val="00BA44CD"/>
    <w:rsid w:val="00BA47E4"/>
    <w:rsid w:val="00BA4DA3"/>
    <w:rsid w:val="00BA5A27"/>
    <w:rsid w:val="00BA64F7"/>
    <w:rsid w:val="00BA6579"/>
    <w:rsid w:val="00BA675F"/>
    <w:rsid w:val="00BA6B7E"/>
    <w:rsid w:val="00BA6DC9"/>
    <w:rsid w:val="00BA6F7B"/>
    <w:rsid w:val="00BA7034"/>
    <w:rsid w:val="00BA7140"/>
    <w:rsid w:val="00BA7638"/>
    <w:rsid w:val="00BA78DE"/>
    <w:rsid w:val="00BA7D99"/>
    <w:rsid w:val="00BA7EE0"/>
    <w:rsid w:val="00BA7F75"/>
    <w:rsid w:val="00BB085E"/>
    <w:rsid w:val="00BB0A6E"/>
    <w:rsid w:val="00BB0AF8"/>
    <w:rsid w:val="00BB0FCB"/>
    <w:rsid w:val="00BB1092"/>
    <w:rsid w:val="00BB1805"/>
    <w:rsid w:val="00BB1D18"/>
    <w:rsid w:val="00BB1E3F"/>
    <w:rsid w:val="00BB20A3"/>
    <w:rsid w:val="00BB38B3"/>
    <w:rsid w:val="00BB3AE1"/>
    <w:rsid w:val="00BB40D1"/>
    <w:rsid w:val="00BB52AF"/>
    <w:rsid w:val="00BB5534"/>
    <w:rsid w:val="00BB5E08"/>
    <w:rsid w:val="00BB5FAE"/>
    <w:rsid w:val="00BB680B"/>
    <w:rsid w:val="00BB6976"/>
    <w:rsid w:val="00BB7425"/>
    <w:rsid w:val="00BB7549"/>
    <w:rsid w:val="00BB76BE"/>
    <w:rsid w:val="00BB773C"/>
    <w:rsid w:val="00BB776C"/>
    <w:rsid w:val="00BB7E31"/>
    <w:rsid w:val="00BC0040"/>
    <w:rsid w:val="00BC01E2"/>
    <w:rsid w:val="00BC1811"/>
    <w:rsid w:val="00BC1846"/>
    <w:rsid w:val="00BC1D47"/>
    <w:rsid w:val="00BC2427"/>
    <w:rsid w:val="00BC27AA"/>
    <w:rsid w:val="00BC27B2"/>
    <w:rsid w:val="00BC2A0C"/>
    <w:rsid w:val="00BC2D09"/>
    <w:rsid w:val="00BC332C"/>
    <w:rsid w:val="00BC34E6"/>
    <w:rsid w:val="00BC5338"/>
    <w:rsid w:val="00BC57BB"/>
    <w:rsid w:val="00BC584D"/>
    <w:rsid w:val="00BC5A3D"/>
    <w:rsid w:val="00BC5ADB"/>
    <w:rsid w:val="00BC60C9"/>
    <w:rsid w:val="00BC68DB"/>
    <w:rsid w:val="00BC6B0B"/>
    <w:rsid w:val="00BC6C31"/>
    <w:rsid w:val="00BC7C27"/>
    <w:rsid w:val="00BD0340"/>
    <w:rsid w:val="00BD0A2C"/>
    <w:rsid w:val="00BD0D94"/>
    <w:rsid w:val="00BD0F78"/>
    <w:rsid w:val="00BD1A20"/>
    <w:rsid w:val="00BD1E43"/>
    <w:rsid w:val="00BD212D"/>
    <w:rsid w:val="00BD226B"/>
    <w:rsid w:val="00BD27A0"/>
    <w:rsid w:val="00BD2AA2"/>
    <w:rsid w:val="00BD2B39"/>
    <w:rsid w:val="00BD2DA1"/>
    <w:rsid w:val="00BD2EFE"/>
    <w:rsid w:val="00BD35F7"/>
    <w:rsid w:val="00BD36B7"/>
    <w:rsid w:val="00BD3CBD"/>
    <w:rsid w:val="00BD3D97"/>
    <w:rsid w:val="00BD4841"/>
    <w:rsid w:val="00BD4AEC"/>
    <w:rsid w:val="00BD4D68"/>
    <w:rsid w:val="00BD529B"/>
    <w:rsid w:val="00BD53A0"/>
    <w:rsid w:val="00BD55FF"/>
    <w:rsid w:val="00BD5FE9"/>
    <w:rsid w:val="00BD662D"/>
    <w:rsid w:val="00BD68FB"/>
    <w:rsid w:val="00BD690A"/>
    <w:rsid w:val="00BD6981"/>
    <w:rsid w:val="00BD69F7"/>
    <w:rsid w:val="00BD6B2B"/>
    <w:rsid w:val="00BD6DE0"/>
    <w:rsid w:val="00BD74C4"/>
    <w:rsid w:val="00BD7E95"/>
    <w:rsid w:val="00BD7F0C"/>
    <w:rsid w:val="00BE025D"/>
    <w:rsid w:val="00BE0326"/>
    <w:rsid w:val="00BE04DD"/>
    <w:rsid w:val="00BE078E"/>
    <w:rsid w:val="00BE155F"/>
    <w:rsid w:val="00BE16CE"/>
    <w:rsid w:val="00BE1A0A"/>
    <w:rsid w:val="00BE1C27"/>
    <w:rsid w:val="00BE1CB8"/>
    <w:rsid w:val="00BE1DA6"/>
    <w:rsid w:val="00BE27DC"/>
    <w:rsid w:val="00BE2A98"/>
    <w:rsid w:val="00BE3066"/>
    <w:rsid w:val="00BE306C"/>
    <w:rsid w:val="00BE3246"/>
    <w:rsid w:val="00BE3364"/>
    <w:rsid w:val="00BE3614"/>
    <w:rsid w:val="00BE3A5B"/>
    <w:rsid w:val="00BE3E99"/>
    <w:rsid w:val="00BE4430"/>
    <w:rsid w:val="00BE5170"/>
    <w:rsid w:val="00BE5228"/>
    <w:rsid w:val="00BE52C7"/>
    <w:rsid w:val="00BE5FB0"/>
    <w:rsid w:val="00BE6049"/>
    <w:rsid w:val="00BE704C"/>
    <w:rsid w:val="00BE7345"/>
    <w:rsid w:val="00BE79C5"/>
    <w:rsid w:val="00BE7F29"/>
    <w:rsid w:val="00BE7FC8"/>
    <w:rsid w:val="00BF00C5"/>
    <w:rsid w:val="00BF034E"/>
    <w:rsid w:val="00BF0613"/>
    <w:rsid w:val="00BF0D12"/>
    <w:rsid w:val="00BF10C1"/>
    <w:rsid w:val="00BF1353"/>
    <w:rsid w:val="00BF196E"/>
    <w:rsid w:val="00BF1C3F"/>
    <w:rsid w:val="00BF1F89"/>
    <w:rsid w:val="00BF22BA"/>
    <w:rsid w:val="00BF28C6"/>
    <w:rsid w:val="00BF2C9A"/>
    <w:rsid w:val="00BF33A2"/>
    <w:rsid w:val="00BF33BD"/>
    <w:rsid w:val="00BF36A4"/>
    <w:rsid w:val="00BF375F"/>
    <w:rsid w:val="00BF3C0E"/>
    <w:rsid w:val="00BF445D"/>
    <w:rsid w:val="00BF4870"/>
    <w:rsid w:val="00BF5F48"/>
    <w:rsid w:val="00BF5F56"/>
    <w:rsid w:val="00BF65B8"/>
    <w:rsid w:val="00BF6CA5"/>
    <w:rsid w:val="00BF6DB5"/>
    <w:rsid w:val="00BF7550"/>
    <w:rsid w:val="00BF7CC0"/>
    <w:rsid w:val="00C01395"/>
    <w:rsid w:val="00C01483"/>
    <w:rsid w:val="00C01BC5"/>
    <w:rsid w:val="00C02003"/>
    <w:rsid w:val="00C02243"/>
    <w:rsid w:val="00C023AA"/>
    <w:rsid w:val="00C027B2"/>
    <w:rsid w:val="00C028C9"/>
    <w:rsid w:val="00C02993"/>
    <w:rsid w:val="00C02E7A"/>
    <w:rsid w:val="00C03208"/>
    <w:rsid w:val="00C033E9"/>
    <w:rsid w:val="00C03489"/>
    <w:rsid w:val="00C03638"/>
    <w:rsid w:val="00C03A4B"/>
    <w:rsid w:val="00C03AE4"/>
    <w:rsid w:val="00C03C51"/>
    <w:rsid w:val="00C03CA8"/>
    <w:rsid w:val="00C03CBD"/>
    <w:rsid w:val="00C04055"/>
    <w:rsid w:val="00C041B8"/>
    <w:rsid w:val="00C04C63"/>
    <w:rsid w:val="00C05144"/>
    <w:rsid w:val="00C0559E"/>
    <w:rsid w:val="00C05862"/>
    <w:rsid w:val="00C06010"/>
    <w:rsid w:val="00C064A7"/>
    <w:rsid w:val="00C06A1A"/>
    <w:rsid w:val="00C070A5"/>
    <w:rsid w:val="00C0745E"/>
    <w:rsid w:val="00C10240"/>
    <w:rsid w:val="00C1082F"/>
    <w:rsid w:val="00C108A9"/>
    <w:rsid w:val="00C112EC"/>
    <w:rsid w:val="00C117C6"/>
    <w:rsid w:val="00C11C6E"/>
    <w:rsid w:val="00C1213B"/>
    <w:rsid w:val="00C1364E"/>
    <w:rsid w:val="00C1381C"/>
    <w:rsid w:val="00C13E94"/>
    <w:rsid w:val="00C141D2"/>
    <w:rsid w:val="00C143C9"/>
    <w:rsid w:val="00C14548"/>
    <w:rsid w:val="00C14ED8"/>
    <w:rsid w:val="00C159A3"/>
    <w:rsid w:val="00C15F40"/>
    <w:rsid w:val="00C161F6"/>
    <w:rsid w:val="00C164ED"/>
    <w:rsid w:val="00C1662E"/>
    <w:rsid w:val="00C166AB"/>
    <w:rsid w:val="00C16882"/>
    <w:rsid w:val="00C16970"/>
    <w:rsid w:val="00C16C07"/>
    <w:rsid w:val="00C16EAF"/>
    <w:rsid w:val="00C174F5"/>
    <w:rsid w:val="00C1775F"/>
    <w:rsid w:val="00C17AD2"/>
    <w:rsid w:val="00C17F45"/>
    <w:rsid w:val="00C20084"/>
    <w:rsid w:val="00C203F3"/>
    <w:rsid w:val="00C213A0"/>
    <w:rsid w:val="00C21BDD"/>
    <w:rsid w:val="00C22041"/>
    <w:rsid w:val="00C22AF2"/>
    <w:rsid w:val="00C23266"/>
    <w:rsid w:val="00C233B1"/>
    <w:rsid w:val="00C2361B"/>
    <w:rsid w:val="00C236C6"/>
    <w:rsid w:val="00C23F43"/>
    <w:rsid w:val="00C240D7"/>
    <w:rsid w:val="00C24852"/>
    <w:rsid w:val="00C24ADF"/>
    <w:rsid w:val="00C24DCB"/>
    <w:rsid w:val="00C24EEA"/>
    <w:rsid w:val="00C24F2D"/>
    <w:rsid w:val="00C25150"/>
    <w:rsid w:val="00C2586F"/>
    <w:rsid w:val="00C25971"/>
    <w:rsid w:val="00C25A05"/>
    <w:rsid w:val="00C25BD0"/>
    <w:rsid w:val="00C26987"/>
    <w:rsid w:val="00C273A4"/>
    <w:rsid w:val="00C27D15"/>
    <w:rsid w:val="00C27D3F"/>
    <w:rsid w:val="00C30728"/>
    <w:rsid w:val="00C3087F"/>
    <w:rsid w:val="00C30BCE"/>
    <w:rsid w:val="00C31144"/>
    <w:rsid w:val="00C3132E"/>
    <w:rsid w:val="00C31618"/>
    <w:rsid w:val="00C31B5B"/>
    <w:rsid w:val="00C31DD3"/>
    <w:rsid w:val="00C31E9B"/>
    <w:rsid w:val="00C31F40"/>
    <w:rsid w:val="00C32A22"/>
    <w:rsid w:val="00C33708"/>
    <w:rsid w:val="00C33F37"/>
    <w:rsid w:val="00C33FC4"/>
    <w:rsid w:val="00C34393"/>
    <w:rsid w:val="00C34652"/>
    <w:rsid w:val="00C34AD2"/>
    <w:rsid w:val="00C34ADF"/>
    <w:rsid w:val="00C34B2A"/>
    <w:rsid w:val="00C354F6"/>
    <w:rsid w:val="00C35E76"/>
    <w:rsid w:val="00C36751"/>
    <w:rsid w:val="00C368EB"/>
    <w:rsid w:val="00C36A7F"/>
    <w:rsid w:val="00C36ACD"/>
    <w:rsid w:val="00C36C1B"/>
    <w:rsid w:val="00C36F52"/>
    <w:rsid w:val="00C372D7"/>
    <w:rsid w:val="00C37588"/>
    <w:rsid w:val="00C376C4"/>
    <w:rsid w:val="00C37B87"/>
    <w:rsid w:val="00C37F62"/>
    <w:rsid w:val="00C40BE2"/>
    <w:rsid w:val="00C40E02"/>
    <w:rsid w:val="00C410EF"/>
    <w:rsid w:val="00C4113B"/>
    <w:rsid w:val="00C4126C"/>
    <w:rsid w:val="00C413F6"/>
    <w:rsid w:val="00C41404"/>
    <w:rsid w:val="00C41429"/>
    <w:rsid w:val="00C41624"/>
    <w:rsid w:val="00C417B9"/>
    <w:rsid w:val="00C41840"/>
    <w:rsid w:val="00C418A1"/>
    <w:rsid w:val="00C4190D"/>
    <w:rsid w:val="00C41A3C"/>
    <w:rsid w:val="00C41B37"/>
    <w:rsid w:val="00C41DA5"/>
    <w:rsid w:val="00C41DBE"/>
    <w:rsid w:val="00C433D6"/>
    <w:rsid w:val="00C43468"/>
    <w:rsid w:val="00C43769"/>
    <w:rsid w:val="00C43ABF"/>
    <w:rsid w:val="00C43AE0"/>
    <w:rsid w:val="00C44189"/>
    <w:rsid w:val="00C44192"/>
    <w:rsid w:val="00C44660"/>
    <w:rsid w:val="00C4494E"/>
    <w:rsid w:val="00C4497D"/>
    <w:rsid w:val="00C454DB"/>
    <w:rsid w:val="00C45726"/>
    <w:rsid w:val="00C45AD5"/>
    <w:rsid w:val="00C45F3B"/>
    <w:rsid w:val="00C463A8"/>
    <w:rsid w:val="00C468BE"/>
    <w:rsid w:val="00C46C3D"/>
    <w:rsid w:val="00C47DD2"/>
    <w:rsid w:val="00C50332"/>
    <w:rsid w:val="00C50597"/>
    <w:rsid w:val="00C505A1"/>
    <w:rsid w:val="00C505BF"/>
    <w:rsid w:val="00C50BC9"/>
    <w:rsid w:val="00C50DDC"/>
    <w:rsid w:val="00C50E53"/>
    <w:rsid w:val="00C51B76"/>
    <w:rsid w:val="00C51E30"/>
    <w:rsid w:val="00C520B6"/>
    <w:rsid w:val="00C52F07"/>
    <w:rsid w:val="00C53038"/>
    <w:rsid w:val="00C5305E"/>
    <w:rsid w:val="00C5339A"/>
    <w:rsid w:val="00C534D7"/>
    <w:rsid w:val="00C53DAA"/>
    <w:rsid w:val="00C53F96"/>
    <w:rsid w:val="00C54315"/>
    <w:rsid w:val="00C5540C"/>
    <w:rsid w:val="00C5544B"/>
    <w:rsid w:val="00C55A69"/>
    <w:rsid w:val="00C55B01"/>
    <w:rsid w:val="00C56C5E"/>
    <w:rsid w:val="00C56E0A"/>
    <w:rsid w:val="00C57272"/>
    <w:rsid w:val="00C57427"/>
    <w:rsid w:val="00C575B8"/>
    <w:rsid w:val="00C57B9A"/>
    <w:rsid w:val="00C57DCE"/>
    <w:rsid w:val="00C57F1B"/>
    <w:rsid w:val="00C60417"/>
    <w:rsid w:val="00C604E6"/>
    <w:rsid w:val="00C60581"/>
    <w:rsid w:val="00C60B80"/>
    <w:rsid w:val="00C60BC5"/>
    <w:rsid w:val="00C61507"/>
    <w:rsid w:val="00C61645"/>
    <w:rsid w:val="00C61C19"/>
    <w:rsid w:val="00C61F4B"/>
    <w:rsid w:val="00C62142"/>
    <w:rsid w:val="00C622BE"/>
    <w:rsid w:val="00C6250E"/>
    <w:rsid w:val="00C63218"/>
    <w:rsid w:val="00C63ABD"/>
    <w:rsid w:val="00C63B2C"/>
    <w:rsid w:val="00C63C97"/>
    <w:rsid w:val="00C642FE"/>
    <w:rsid w:val="00C64F51"/>
    <w:rsid w:val="00C65A16"/>
    <w:rsid w:val="00C65A98"/>
    <w:rsid w:val="00C65B35"/>
    <w:rsid w:val="00C66154"/>
    <w:rsid w:val="00C667AD"/>
    <w:rsid w:val="00C672EE"/>
    <w:rsid w:val="00C67371"/>
    <w:rsid w:val="00C67A63"/>
    <w:rsid w:val="00C70B3A"/>
    <w:rsid w:val="00C71325"/>
    <w:rsid w:val="00C71A2D"/>
    <w:rsid w:val="00C71E32"/>
    <w:rsid w:val="00C71F80"/>
    <w:rsid w:val="00C72B9F"/>
    <w:rsid w:val="00C72D15"/>
    <w:rsid w:val="00C72DC1"/>
    <w:rsid w:val="00C73188"/>
    <w:rsid w:val="00C736FC"/>
    <w:rsid w:val="00C73D46"/>
    <w:rsid w:val="00C743CE"/>
    <w:rsid w:val="00C74CBD"/>
    <w:rsid w:val="00C74EB0"/>
    <w:rsid w:val="00C75C9F"/>
    <w:rsid w:val="00C75F46"/>
    <w:rsid w:val="00C75FAD"/>
    <w:rsid w:val="00C76248"/>
    <w:rsid w:val="00C76361"/>
    <w:rsid w:val="00C763AD"/>
    <w:rsid w:val="00C76513"/>
    <w:rsid w:val="00C7678A"/>
    <w:rsid w:val="00C767D2"/>
    <w:rsid w:val="00C76C61"/>
    <w:rsid w:val="00C76D4D"/>
    <w:rsid w:val="00C76E8B"/>
    <w:rsid w:val="00C775F9"/>
    <w:rsid w:val="00C77B98"/>
    <w:rsid w:val="00C77C8A"/>
    <w:rsid w:val="00C77D1B"/>
    <w:rsid w:val="00C8048F"/>
    <w:rsid w:val="00C806EF"/>
    <w:rsid w:val="00C81155"/>
    <w:rsid w:val="00C8158E"/>
    <w:rsid w:val="00C81CEE"/>
    <w:rsid w:val="00C8245D"/>
    <w:rsid w:val="00C82F30"/>
    <w:rsid w:val="00C82FA7"/>
    <w:rsid w:val="00C8322E"/>
    <w:rsid w:val="00C83500"/>
    <w:rsid w:val="00C8363F"/>
    <w:rsid w:val="00C83A47"/>
    <w:rsid w:val="00C842BF"/>
    <w:rsid w:val="00C84E2C"/>
    <w:rsid w:val="00C851AE"/>
    <w:rsid w:val="00C85211"/>
    <w:rsid w:val="00C854DF"/>
    <w:rsid w:val="00C85852"/>
    <w:rsid w:val="00C85AE2"/>
    <w:rsid w:val="00C86869"/>
    <w:rsid w:val="00C86FE9"/>
    <w:rsid w:val="00C874C2"/>
    <w:rsid w:val="00C90081"/>
    <w:rsid w:val="00C90090"/>
    <w:rsid w:val="00C903ED"/>
    <w:rsid w:val="00C90404"/>
    <w:rsid w:val="00C905EB"/>
    <w:rsid w:val="00C90A7B"/>
    <w:rsid w:val="00C90BAD"/>
    <w:rsid w:val="00C90D36"/>
    <w:rsid w:val="00C91096"/>
    <w:rsid w:val="00C912CE"/>
    <w:rsid w:val="00C912E9"/>
    <w:rsid w:val="00C917ED"/>
    <w:rsid w:val="00C91D7A"/>
    <w:rsid w:val="00C91DD7"/>
    <w:rsid w:val="00C9221C"/>
    <w:rsid w:val="00C92419"/>
    <w:rsid w:val="00C9246D"/>
    <w:rsid w:val="00C92F25"/>
    <w:rsid w:val="00C93640"/>
    <w:rsid w:val="00C93D75"/>
    <w:rsid w:val="00C93E22"/>
    <w:rsid w:val="00C9416C"/>
    <w:rsid w:val="00C9426B"/>
    <w:rsid w:val="00C94548"/>
    <w:rsid w:val="00C947CA"/>
    <w:rsid w:val="00C949CE"/>
    <w:rsid w:val="00C9532D"/>
    <w:rsid w:val="00C957FF"/>
    <w:rsid w:val="00C9597D"/>
    <w:rsid w:val="00C95A42"/>
    <w:rsid w:val="00C95B45"/>
    <w:rsid w:val="00C95DA9"/>
    <w:rsid w:val="00C964EE"/>
    <w:rsid w:val="00C96A81"/>
    <w:rsid w:val="00C96E15"/>
    <w:rsid w:val="00C96E74"/>
    <w:rsid w:val="00C97547"/>
    <w:rsid w:val="00C97A00"/>
    <w:rsid w:val="00C97D4D"/>
    <w:rsid w:val="00CA053F"/>
    <w:rsid w:val="00CA0F7E"/>
    <w:rsid w:val="00CA0FE2"/>
    <w:rsid w:val="00CA10F2"/>
    <w:rsid w:val="00CA14C6"/>
    <w:rsid w:val="00CA1547"/>
    <w:rsid w:val="00CA16C5"/>
    <w:rsid w:val="00CA17D1"/>
    <w:rsid w:val="00CA1EA0"/>
    <w:rsid w:val="00CA1F11"/>
    <w:rsid w:val="00CA2826"/>
    <w:rsid w:val="00CA29E4"/>
    <w:rsid w:val="00CA31C6"/>
    <w:rsid w:val="00CA3242"/>
    <w:rsid w:val="00CA38C8"/>
    <w:rsid w:val="00CA43A6"/>
    <w:rsid w:val="00CA440A"/>
    <w:rsid w:val="00CA4544"/>
    <w:rsid w:val="00CA462D"/>
    <w:rsid w:val="00CA49BA"/>
    <w:rsid w:val="00CA4A3A"/>
    <w:rsid w:val="00CA4B4F"/>
    <w:rsid w:val="00CA4F22"/>
    <w:rsid w:val="00CA55AA"/>
    <w:rsid w:val="00CA571C"/>
    <w:rsid w:val="00CA57F9"/>
    <w:rsid w:val="00CA5F19"/>
    <w:rsid w:val="00CA6283"/>
    <w:rsid w:val="00CA68D0"/>
    <w:rsid w:val="00CA6CC8"/>
    <w:rsid w:val="00CA70EA"/>
    <w:rsid w:val="00CA7716"/>
    <w:rsid w:val="00CA7C65"/>
    <w:rsid w:val="00CB0236"/>
    <w:rsid w:val="00CB030E"/>
    <w:rsid w:val="00CB09B4"/>
    <w:rsid w:val="00CB0E70"/>
    <w:rsid w:val="00CB11C4"/>
    <w:rsid w:val="00CB1A17"/>
    <w:rsid w:val="00CB23E5"/>
    <w:rsid w:val="00CB262E"/>
    <w:rsid w:val="00CB29EB"/>
    <w:rsid w:val="00CB323A"/>
    <w:rsid w:val="00CB36DD"/>
    <w:rsid w:val="00CB3E7C"/>
    <w:rsid w:val="00CB3EB4"/>
    <w:rsid w:val="00CB3FEF"/>
    <w:rsid w:val="00CB44FB"/>
    <w:rsid w:val="00CB4768"/>
    <w:rsid w:val="00CB4A83"/>
    <w:rsid w:val="00CB53CD"/>
    <w:rsid w:val="00CB54E8"/>
    <w:rsid w:val="00CB597F"/>
    <w:rsid w:val="00CB5BF8"/>
    <w:rsid w:val="00CB5DDD"/>
    <w:rsid w:val="00CB5E1F"/>
    <w:rsid w:val="00CB678E"/>
    <w:rsid w:val="00CB6D11"/>
    <w:rsid w:val="00CB773C"/>
    <w:rsid w:val="00CB775B"/>
    <w:rsid w:val="00CB7971"/>
    <w:rsid w:val="00CB7CB3"/>
    <w:rsid w:val="00CB7EF4"/>
    <w:rsid w:val="00CB7EF5"/>
    <w:rsid w:val="00CC00AD"/>
    <w:rsid w:val="00CC0572"/>
    <w:rsid w:val="00CC0586"/>
    <w:rsid w:val="00CC0C19"/>
    <w:rsid w:val="00CC1882"/>
    <w:rsid w:val="00CC1B90"/>
    <w:rsid w:val="00CC1FAE"/>
    <w:rsid w:val="00CC28FB"/>
    <w:rsid w:val="00CC2C16"/>
    <w:rsid w:val="00CC2F3B"/>
    <w:rsid w:val="00CC3249"/>
    <w:rsid w:val="00CC3B5B"/>
    <w:rsid w:val="00CC3E8A"/>
    <w:rsid w:val="00CC436E"/>
    <w:rsid w:val="00CC46C2"/>
    <w:rsid w:val="00CC46CA"/>
    <w:rsid w:val="00CC4753"/>
    <w:rsid w:val="00CC4A15"/>
    <w:rsid w:val="00CC4A38"/>
    <w:rsid w:val="00CC54F2"/>
    <w:rsid w:val="00CC55A1"/>
    <w:rsid w:val="00CC6333"/>
    <w:rsid w:val="00CC6631"/>
    <w:rsid w:val="00CC666E"/>
    <w:rsid w:val="00CC69E7"/>
    <w:rsid w:val="00CC723E"/>
    <w:rsid w:val="00CC74DB"/>
    <w:rsid w:val="00CC772C"/>
    <w:rsid w:val="00CC7CBD"/>
    <w:rsid w:val="00CC7D52"/>
    <w:rsid w:val="00CC7E15"/>
    <w:rsid w:val="00CD004C"/>
    <w:rsid w:val="00CD08B3"/>
    <w:rsid w:val="00CD0D26"/>
    <w:rsid w:val="00CD1247"/>
    <w:rsid w:val="00CD1432"/>
    <w:rsid w:val="00CD1693"/>
    <w:rsid w:val="00CD1C2B"/>
    <w:rsid w:val="00CD1DF9"/>
    <w:rsid w:val="00CD255B"/>
    <w:rsid w:val="00CD2A72"/>
    <w:rsid w:val="00CD2F34"/>
    <w:rsid w:val="00CD2F70"/>
    <w:rsid w:val="00CD3014"/>
    <w:rsid w:val="00CD3CB0"/>
    <w:rsid w:val="00CD3CFA"/>
    <w:rsid w:val="00CD3DE9"/>
    <w:rsid w:val="00CD44DE"/>
    <w:rsid w:val="00CD4757"/>
    <w:rsid w:val="00CD57E5"/>
    <w:rsid w:val="00CD5DEB"/>
    <w:rsid w:val="00CD5F85"/>
    <w:rsid w:val="00CD6C9C"/>
    <w:rsid w:val="00CD75F2"/>
    <w:rsid w:val="00CD76A5"/>
    <w:rsid w:val="00CD7938"/>
    <w:rsid w:val="00CD7B8C"/>
    <w:rsid w:val="00CD7C75"/>
    <w:rsid w:val="00CD7D65"/>
    <w:rsid w:val="00CE0056"/>
    <w:rsid w:val="00CE0550"/>
    <w:rsid w:val="00CE09C2"/>
    <w:rsid w:val="00CE0C14"/>
    <w:rsid w:val="00CE0ED3"/>
    <w:rsid w:val="00CE151F"/>
    <w:rsid w:val="00CE1571"/>
    <w:rsid w:val="00CE1A3C"/>
    <w:rsid w:val="00CE2D4B"/>
    <w:rsid w:val="00CE3744"/>
    <w:rsid w:val="00CE3B84"/>
    <w:rsid w:val="00CE3E08"/>
    <w:rsid w:val="00CE41D8"/>
    <w:rsid w:val="00CE43EE"/>
    <w:rsid w:val="00CE592F"/>
    <w:rsid w:val="00CE5B52"/>
    <w:rsid w:val="00CE5D8B"/>
    <w:rsid w:val="00CE5E16"/>
    <w:rsid w:val="00CE5E63"/>
    <w:rsid w:val="00CE5FDC"/>
    <w:rsid w:val="00CE6876"/>
    <w:rsid w:val="00CE6B68"/>
    <w:rsid w:val="00CE6B89"/>
    <w:rsid w:val="00CE7170"/>
    <w:rsid w:val="00CE77DB"/>
    <w:rsid w:val="00CE794F"/>
    <w:rsid w:val="00CE797E"/>
    <w:rsid w:val="00CE7A2D"/>
    <w:rsid w:val="00CE7BA5"/>
    <w:rsid w:val="00CE7EFC"/>
    <w:rsid w:val="00CF0207"/>
    <w:rsid w:val="00CF0A6D"/>
    <w:rsid w:val="00CF16B7"/>
    <w:rsid w:val="00CF1728"/>
    <w:rsid w:val="00CF17B8"/>
    <w:rsid w:val="00CF1E1B"/>
    <w:rsid w:val="00CF22AF"/>
    <w:rsid w:val="00CF2A94"/>
    <w:rsid w:val="00CF2B61"/>
    <w:rsid w:val="00CF2C04"/>
    <w:rsid w:val="00CF3A2D"/>
    <w:rsid w:val="00CF3BFA"/>
    <w:rsid w:val="00CF4809"/>
    <w:rsid w:val="00CF4C17"/>
    <w:rsid w:val="00CF5B20"/>
    <w:rsid w:val="00CF5DB6"/>
    <w:rsid w:val="00CF66FB"/>
    <w:rsid w:val="00CF6A4B"/>
    <w:rsid w:val="00CF6F85"/>
    <w:rsid w:val="00CF747A"/>
    <w:rsid w:val="00CF7919"/>
    <w:rsid w:val="00CF7E4C"/>
    <w:rsid w:val="00D00311"/>
    <w:rsid w:val="00D00345"/>
    <w:rsid w:val="00D00546"/>
    <w:rsid w:val="00D00579"/>
    <w:rsid w:val="00D006AE"/>
    <w:rsid w:val="00D00818"/>
    <w:rsid w:val="00D0130F"/>
    <w:rsid w:val="00D01D4C"/>
    <w:rsid w:val="00D01E85"/>
    <w:rsid w:val="00D02236"/>
    <w:rsid w:val="00D023AC"/>
    <w:rsid w:val="00D03221"/>
    <w:rsid w:val="00D0366C"/>
    <w:rsid w:val="00D0388F"/>
    <w:rsid w:val="00D039B3"/>
    <w:rsid w:val="00D040B1"/>
    <w:rsid w:val="00D041BB"/>
    <w:rsid w:val="00D04727"/>
    <w:rsid w:val="00D055A3"/>
    <w:rsid w:val="00D05928"/>
    <w:rsid w:val="00D05979"/>
    <w:rsid w:val="00D05B9D"/>
    <w:rsid w:val="00D05C8E"/>
    <w:rsid w:val="00D05D9C"/>
    <w:rsid w:val="00D06289"/>
    <w:rsid w:val="00D0643A"/>
    <w:rsid w:val="00D06980"/>
    <w:rsid w:val="00D06B5D"/>
    <w:rsid w:val="00D06D9B"/>
    <w:rsid w:val="00D07884"/>
    <w:rsid w:val="00D07A22"/>
    <w:rsid w:val="00D104FE"/>
    <w:rsid w:val="00D10ABF"/>
    <w:rsid w:val="00D10BF8"/>
    <w:rsid w:val="00D118FB"/>
    <w:rsid w:val="00D119D9"/>
    <w:rsid w:val="00D127F9"/>
    <w:rsid w:val="00D12901"/>
    <w:rsid w:val="00D12C43"/>
    <w:rsid w:val="00D12DD4"/>
    <w:rsid w:val="00D12DFF"/>
    <w:rsid w:val="00D13DF0"/>
    <w:rsid w:val="00D140DD"/>
    <w:rsid w:val="00D146FE"/>
    <w:rsid w:val="00D14BB7"/>
    <w:rsid w:val="00D1531F"/>
    <w:rsid w:val="00D15CE6"/>
    <w:rsid w:val="00D15FA2"/>
    <w:rsid w:val="00D163C0"/>
    <w:rsid w:val="00D168C7"/>
    <w:rsid w:val="00D1698E"/>
    <w:rsid w:val="00D16F16"/>
    <w:rsid w:val="00D17169"/>
    <w:rsid w:val="00D1778B"/>
    <w:rsid w:val="00D17C6A"/>
    <w:rsid w:val="00D17E36"/>
    <w:rsid w:val="00D200FF"/>
    <w:rsid w:val="00D208BB"/>
    <w:rsid w:val="00D20E66"/>
    <w:rsid w:val="00D20F81"/>
    <w:rsid w:val="00D211A0"/>
    <w:rsid w:val="00D2194E"/>
    <w:rsid w:val="00D21976"/>
    <w:rsid w:val="00D2224C"/>
    <w:rsid w:val="00D2290C"/>
    <w:rsid w:val="00D23523"/>
    <w:rsid w:val="00D23B3C"/>
    <w:rsid w:val="00D24324"/>
    <w:rsid w:val="00D243D3"/>
    <w:rsid w:val="00D24632"/>
    <w:rsid w:val="00D24C28"/>
    <w:rsid w:val="00D2523F"/>
    <w:rsid w:val="00D25662"/>
    <w:rsid w:val="00D256CF"/>
    <w:rsid w:val="00D25857"/>
    <w:rsid w:val="00D264C2"/>
    <w:rsid w:val="00D26955"/>
    <w:rsid w:val="00D26B6C"/>
    <w:rsid w:val="00D26C28"/>
    <w:rsid w:val="00D26EC3"/>
    <w:rsid w:val="00D2718E"/>
    <w:rsid w:val="00D27E4E"/>
    <w:rsid w:val="00D27E7B"/>
    <w:rsid w:val="00D27EC5"/>
    <w:rsid w:val="00D30137"/>
    <w:rsid w:val="00D30211"/>
    <w:rsid w:val="00D302FC"/>
    <w:rsid w:val="00D30373"/>
    <w:rsid w:val="00D310BD"/>
    <w:rsid w:val="00D31461"/>
    <w:rsid w:val="00D314EE"/>
    <w:rsid w:val="00D31628"/>
    <w:rsid w:val="00D31B1C"/>
    <w:rsid w:val="00D31BD8"/>
    <w:rsid w:val="00D31D33"/>
    <w:rsid w:val="00D31DA9"/>
    <w:rsid w:val="00D320A6"/>
    <w:rsid w:val="00D32244"/>
    <w:rsid w:val="00D324FC"/>
    <w:rsid w:val="00D33349"/>
    <w:rsid w:val="00D339DB"/>
    <w:rsid w:val="00D33E58"/>
    <w:rsid w:val="00D349E8"/>
    <w:rsid w:val="00D355C3"/>
    <w:rsid w:val="00D358AE"/>
    <w:rsid w:val="00D35F17"/>
    <w:rsid w:val="00D36353"/>
    <w:rsid w:val="00D36BA3"/>
    <w:rsid w:val="00D36DC9"/>
    <w:rsid w:val="00D36DDA"/>
    <w:rsid w:val="00D36E15"/>
    <w:rsid w:val="00D37237"/>
    <w:rsid w:val="00D37774"/>
    <w:rsid w:val="00D37D9A"/>
    <w:rsid w:val="00D400FC"/>
    <w:rsid w:val="00D402BE"/>
    <w:rsid w:val="00D4071A"/>
    <w:rsid w:val="00D413C5"/>
    <w:rsid w:val="00D41A34"/>
    <w:rsid w:val="00D41B48"/>
    <w:rsid w:val="00D41DB6"/>
    <w:rsid w:val="00D4261C"/>
    <w:rsid w:val="00D4262E"/>
    <w:rsid w:val="00D4279D"/>
    <w:rsid w:val="00D4298E"/>
    <w:rsid w:val="00D42B06"/>
    <w:rsid w:val="00D43CBC"/>
    <w:rsid w:val="00D44041"/>
    <w:rsid w:val="00D443FB"/>
    <w:rsid w:val="00D444DD"/>
    <w:rsid w:val="00D450E1"/>
    <w:rsid w:val="00D4510E"/>
    <w:rsid w:val="00D45A36"/>
    <w:rsid w:val="00D45C68"/>
    <w:rsid w:val="00D45CDC"/>
    <w:rsid w:val="00D45FCC"/>
    <w:rsid w:val="00D4603F"/>
    <w:rsid w:val="00D46101"/>
    <w:rsid w:val="00D465A6"/>
    <w:rsid w:val="00D467ED"/>
    <w:rsid w:val="00D46D47"/>
    <w:rsid w:val="00D46F58"/>
    <w:rsid w:val="00D46F6F"/>
    <w:rsid w:val="00D46FB4"/>
    <w:rsid w:val="00D471C4"/>
    <w:rsid w:val="00D47BB2"/>
    <w:rsid w:val="00D47FFB"/>
    <w:rsid w:val="00D50000"/>
    <w:rsid w:val="00D500DB"/>
    <w:rsid w:val="00D50438"/>
    <w:rsid w:val="00D50470"/>
    <w:rsid w:val="00D5082B"/>
    <w:rsid w:val="00D50B01"/>
    <w:rsid w:val="00D50EBA"/>
    <w:rsid w:val="00D51A63"/>
    <w:rsid w:val="00D51AC6"/>
    <w:rsid w:val="00D51B55"/>
    <w:rsid w:val="00D51C12"/>
    <w:rsid w:val="00D5216F"/>
    <w:rsid w:val="00D52337"/>
    <w:rsid w:val="00D527B7"/>
    <w:rsid w:val="00D528AB"/>
    <w:rsid w:val="00D52A3B"/>
    <w:rsid w:val="00D52AD5"/>
    <w:rsid w:val="00D530D7"/>
    <w:rsid w:val="00D53B12"/>
    <w:rsid w:val="00D542A4"/>
    <w:rsid w:val="00D5430D"/>
    <w:rsid w:val="00D54411"/>
    <w:rsid w:val="00D54F1C"/>
    <w:rsid w:val="00D54FB3"/>
    <w:rsid w:val="00D551F5"/>
    <w:rsid w:val="00D55601"/>
    <w:rsid w:val="00D55899"/>
    <w:rsid w:val="00D55AEF"/>
    <w:rsid w:val="00D55E0E"/>
    <w:rsid w:val="00D563DE"/>
    <w:rsid w:val="00D565F9"/>
    <w:rsid w:val="00D56820"/>
    <w:rsid w:val="00D56877"/>
    <w:rsid w:val="00D56E57"/>
    <w:rsid w:val="00D56F36"/>
    <w:rsid w:val="00D572C5"/>
    <w:rsid w:val="00D5747D"/>
    <w:rsid w:val="00D579B3"/>
    <w:rsid w:val="00D57C72"/>
    <w:rsid w:val="00D57F5B"/>
    <w:rsid w:val="00D60069"/>
    <w:rsid w:val="00D60438"/>
    <w:rsid w:val="00D60D99"/>
    <w:rsid w:val="00D60FBC"/>
    <w:rsid w:val="00D613F7"/>
    <w:rsid w:val="00D6149E"/>
    <w:rsid w:val="00D614EE"/>
    <w:rsid w:val="00D616B7"/>
    <w:rsid w:val="00D6170F"/>
    <w:rsid w:val="00D61A51"/>
    <w:rsid w:val="00D61E51"/>
    <w:rsid w:val="00D61E95"/>
    <w:rsid w:val="00D622CE"/>
    <w:rsid w:val="00D625BB"/>
    <w:rsid w:val="00D62734"/>
    <w:rsid w:val="00D63067"/>
    <w:rsid w:val="00D643BC"/>
    <w:rsid w:val="00D6451E"/>
    <w:rsid w:val="00D64FE7"/>
    <w:rsid w:val="00D65350"/>
    <w:rsid w:val="00D65375"/>
    <w:rsid w:val="00D65465"/>
    <w:rsid w:val="00D65893"/>
    <w:rsid w:val="00D65A64"/>
    <w:rsid w:val="00D65F3E"/>
    <w:rsid w:val="00D663B5"/>
    <w:rsid w:val="00D6658E"/>
    <w:rsid w:val="00D66870"/>
    <w:rsid w:val="00D668BE"/>
    <w:rsid w:val="00D668BF"/>
    <w:rsid w:val="00D66AB8"/>
    <w:rsid w:val="00D67450"/>
    <w:rsid w:val="00D67543"/>
    <w:rsid w:val="00D67A60"/>
    <w:rsid w:val="00D704CD"/>
    <w:rsid w:val="00D7061D"/>
    <w:rsid w:val="00D70A49"/>
    <w:rsid w:val="00D71502"/>
    <w:rsid w:val="00D71773"/>
    <w:rsid w:val="00D71BDE"/>
    <w:rsid w:val="00D727C1"/>
    <w:rsid w:val="00D728DB"/>
    <w:rsid w:val="00D72973"/>
    <w:rsid w:val="00D73472"/>
    <w:rsid w:val="00D7403E"/>
    <w:rsid w:val="00D7415B"/>
    <w:rsid w:val="00D741BA"/>
    <w:rsid w:val="00D747FB"/>
    <w:rsid w:val="00D75032"/>
    <w:rsid w:val="00D7531D"/>
    <w:rsid w:val="00D75608"/>
    <w:rsid w:val="00D7680D"/>
    <w:rsid w:val="00D76812"/>
    <w:rsid w:val="00D76F15"/>
    <w:rsid w:val="00D77085"/>
    <w:rsid w:val="00D773DA"/>
    <w:rsid w:val="00D77450"/>
    <w:rsid w:val="00D77887"/>
    <w:rsid w:val="00D77CE1"/>
    <w:rsid w:val="00D77D58"/>
    <w:rsid w:val="00D80360"/>
    <w:rsid w:val="00D804A2"/>
    <w:rsid w:val="00D805C4"/>
    <w:rsid w:val="00D8062B"/>
    <w:rsid w:val="00D808BA"/>
    <w:rsid w:val="00D80A20"/>
    <w:rsid w:val="00D80C59"/>
    <w:rsid w:val="00D81236"/>
    <w:rsid w:val="00D8148A"/>
    <w:rsid w:val="00D816E6"/>
    <w:rsid w:val="00D819BA"/>
    <w:rsid w:val="00D81D89"/>
    <w:rsid w:val="00D81FA6"/>
    <w:rsid w:val="00D820FC"/>
    <w:rsid w:val="00D821D3"/>
    <w:rsid w:val="00D82B13"/>
    <w:rsid w:val="00D82C40"/>
    <w:rsid w:val="00D839CB"/>
    <w:rsid w:val="00D8405E"/>
    <w:rsid w:val="00D844D2"/>
    <w:rsid w:val="00D8490D"/>
    <w:rsid w:val="00D84CE3"/>
    <w:rsid w:val="00D855EE"/>
    <w:rsid w:val="00D8568C"/>
    <w:rsid w:val="00D8585A"/>
    <w:rsid w:val="00D86782"/>
    <w:rsid w:val="00D86CED"/>
    <w:rsid w:val="00D87432"/>
    <w:rsid w:val="00D87C76"/>
    <w:rsid w:val="00D90346"/>
    <w:rsid w:val="00D9169F"/>
    <w:rsid w:val="00D91902"/>
    <w:rsid w:val="00D92D31"/>
    <w:rsid w:val="00D92EF2"/>
    <w:rsid w:val="00D92F5D"/>
    <w:rsid w:val="00D92FEC"/>
    <w:rsid w:val="00D934EE"/>
    <w:rsid w:val="00D9407D"/>
    <w:rsid w:val="00D9450E"/>
    <w:rsid w:val="00D947E9"/>
    <w:rsid w:val="00D95C0A"/>
    <w:rsid w:val="00D95D92"/>
    <w:rsid w:val="00D95DCF"/>
    <w:rsid w:val="00D96902"/>
    <w:rsid w:val="00D96CFF"/>
    <w:rsid w:val="00D96DC8"/>
    <w:rsid w:val="00D97019"/>
    <w:rsid w:val="00D97292"/>
    <w:rsid w:val="00D973A5"/>
    <w:rsid w:val="00D97A12"/>
    <w:rsid w:val="00D97D4C"/>
    <w:rsid w:val="00D97F7E"/>
    <w:rsid w:val="00DA070C"/>
    <w:rsid w:val="00DA0E31"/>
    <w:rsid w:val="00DA1084"/>
    <w:rsid w:val="00DA11F4"/>
    <w:rsid w:val="00DA1566"/>
    <w:rsid w:val="00DA17B3"/>
    <w:rsid w:val="00DA1C93"/>
    <w:rsid w:val="00DA2375"/>
    <w:rsid w:val="00DA23F6"/>
    <w:rsid w:val="00DA273E"/>
    <w:rsid w:val="00DA298E"/>
    <w:rsid w:val="00DA2D2A"/>
    <w:rsid w:val="00DA3037"/>
    <w:rsid w:val="00DA3138"/>
    <w:rsid w:val="00DA3202"/>
    <w:rsid w:val="00DA3253"/>
    <w:rsid w:val="00DA34BE"/>
    <w:rsid w:val="00DA35F8"/>
    <w:rsid w:val="00DA3653"/>
    <w:rsid w:val="00DA3EE9"/>
    <w:rsid w:val="00DA4A18"/>
    <w:rsid w:val="00DA4BEB"/>
    <w:rsid w:val="00DA4D33"/>
    <w:rsid w:val="00DA541E"/>
    <w:rsid w:val="00DA57C1"/>
    <w:rsid w:val="00DA5816"/>
    <w:rsid w:val="00DA5D4B"/>
    <w:rsid w:val="00DA5F08"/>
    <w:rsid w:val="00DA6378"/>
    <w:rsid w:val="00DA637A"/>
    <w:rsid w:val="00DA6398"/>
    <w:rsid w:val="00DA6896"/>
    <w:rsid w:val="00DA69E5"/>
    <w:rsid w:val="00DA70DC"/>
    <w:rsid w:val="00DA77EC"/>
    <w:rsid w:val="00DA78B7"/>
    <w:rsid w:val="00DA7D4C"/>
    <w:rsid w:val="00DB089D"/>
    <w:rsid w:val="00DB0973"/>
    <w:rsid w:val="00DB0D1F"/>
    <w:rsid w:val="00DB135F"/>
    <w:rsid w:val="00DB16ED"/>
    <w:rsid w:val="00DB1BEF"/>
    <w:rsid w:val="00DB1C26"/>
    <w:rsid w:val="00DB1C3E"/>
    <w:rsid w:val="00DB22AC"/>
    <w:rsid w:val="00DB2462"/>
    <w:rsid w:val="00DB2F7B"/>
    <w:rsid w:val="00DB37F7"/>
    <w:rsid w:val="00DB46CC"/>
    <w:rsid w:val="00DB4782"/>
    <w:rsid w:val="00DB4882"/>
    <w:rsid w:val="00DB4937"/>
    <w:rsid w:val="00DB4E49"/>
    <w:rsid w:val="00DB51D0"/>
    <w:rsid w:val="00DB59B7"/>
    <w:rsid w:val="00DB5A81"/>
    <w:rsid w:val="00DB68EE"/>
    <w:rsid w:val="00DB6D1C"/>
    <w:rsid w:val="00DC0206"/>
    <w:rsid w:val="00DC048E"/>
    <w:rsid w:val="00DC0E66"/>
    <w:rsid w:val="00DC1577"/>
    <w:rsid w:val="00DC2BC1"/>
    <w:rsid w:val="00DC308B"/>
    <w:rsid w:val="00DC3228"/>
    <w:rsid w:val="00DC3467"/>
    <w:rsid w:val="00DC390C"/>
    <w:rsid w:val="00DC3E64"/>
    <w:rsid w:val="00DC4099"/>
    <w:rsid w:val="00DC4203"/>
    <w:rsid w:val="00DC45E7"/>
    <w:rsid w:val="00DC4AF5"/>
    <w:rsid w:val="00DC4B73"/>
    <w:rsid w:val="00DC4B7B"/>
    <w:rsid w:val="00DC4C83"/>
    <w:rsid w:val="00DC4E56"/>
    <w:rsid w:val="00DC4EDC"/>
    <w:rsid w:val="00DC510A"/>
    <w:rsid w:val="00DC5B79"/>
    <w:rsid w:val="00DC5F05"/>
    <w:rsid w:val="00DC60F4"/>
    <w:rsid w:val="00DC6268"/>
    <w:rsid w:val="00DC62EB"/>
    <w:rsid w:val="00DC6327"/>
    <w:rsid w:val="00DC70D7"/>
    <w:rsid w:val="00DC7AEC"/>
    <w:rsid w:val="00DC7F5F"/>
    <w:rsid w:val="00DD056A"/>
    <w:rsid w:val="00DD099A"/>
    <w:rsid w:val="00DD14A3"/>
    <w:rsid w:val="00DD1710"/>
    <w:rsid w:val="00DD195D"/>
    <w:rsid w:val="00DD1A6D"/>
    <w:rsid w:val="00DD22F6"/>
    <w:rsid w:val="00DD23F6"/>
    <w:rsid w:val="00DD2B3B"/>
    <w:rsid w:val="00DD2ECC"/>
    <w:rsid w:val="00DD3F3F"/>
    <w:rsid w:val="00DD471D"/>
    <w:rsid w:val="00DD4767"/>
    <w:rsid w:val="00DD4832"/>
    <w:rsid w:val="00DD4E87"/>
    <w:rsid w:val="00DD5124"/>
    <w:rsid w:val="00DD5242"/>
    <w:rsid w:val="00DD53AC"/>
    <w:rsid w:val="00DD5F2D"/>
    <w:rsid w:val="00DD647F"/>
    <w:rsid w:val="00DD6530"/>
    <w:rsid w:val="00DD723A"/>
    <w:rsid w:val="00DD7550"/>
    <w:rsid w:val="00DD78FA"/>
    <w:rsid w:val="00DD7F7A"/>
    <w:rsid w:val="00DE07A6"/>
    <w:rsid w:val="00DE07BB"/>
    <w:rsid w:val="00DE089C"/>
    <w:rsid w:val="00DE0976"/>
    <w:rsid w:val="00DE132C"/>
    <w:rsid w:val="00DE153F"/>
    <w:rsid w:val="00DE198C"/>
    <w:rsid w:val="00DE225D"/>
    <w:rsid w:val="00DE2E11"/>
    <w:rsid w:val="00DE3246"/>
    <w:rsid w:val="00DE3340"/>
    <w:rsid w:val="00DE37F9"/>
    <w:rsid w:val="00DE3B92"/>
    <w:rsid w:val="00DE55DE"/>
    <w:rsid w:val="00DE5636"/>
    <w:rsid w:val="00DE588C"/>
    <w:rsid w:val="00DE5A4D"/>
    <w:rsid w:val="00DE5F00"/>
    <w:rsid w:val="00DE6114"/>
    <w:rsid w:val="00DE61E6"/>
    <w:rsid w:val="00DE6A11"/>
    <w:rsid w:val="00DE7B72"/>
    <w:rsid w:val="00DF00F5"/>
    <w:rsid w:val="00DF0294"/>
    <w:rsid w:val="00DF067A"/>
    <w:rsid w:val="00DF0699"/>
    <w:rsid w:val="00DF0738"/>
    <w:rsid w:val="00DF0998"/>
    <w:rsid w:val="00DF09F6"/>
    <w:rsid w:val="00DF0A09"/>
    <w:rsid w:val="00DF0D70"/>
    <w:rsid w:val="00DF0EEA"/>
    <w:rsid w:val="00DF1219"/>
    <w:rsid w:val="00DF148B"/>
    <w:rsid w:val="00DF1A9E"/>
    <w:rsid w:val="00DF217C"/>
    <w:rsid w:val="00DF28AD"/>
    <w:rsid w:val="00DF2B7E"/>
    <w:rsid w:val="00DF31EC"/>
    <w:rsid w:val="00DF31ED"/>
    <w:rsid w:val="00DF3207"/>
    <w:rsid w:val="00DF32EB"/>
    <w:rsid w:val="00DF38BD"/>
    <w:rsid w:val="00DF528C"/>
    <w:rsid w:val="00DF56CA"/>
    <w:rsid w:val="00DF56D3"/>
    <w:rsid w:val="00DF58E5"/>
    <w:rsid w:val="00DF5A1F"/>
    <w:rsid w:val="00DF5C7F"/>
    <w:rsid w:val="00DF68B7"/>
    <w:rsid w:val="00DF6DE8"/>
    <w:rsid w:val="00DF72CC"/>
    <w:rsid w:val="00DF77B3"/>
    <w:rsid w:val="00E00130"/>
    <w:rsid w:val="00E0069B"/>
    <w:rsid w:val="00E0072E"/>
    <w:rsid w:val="00E00AC8"/>
    <w:rsid w:val="00E02083"/>
    <w:rsid w:val="00E02622"/>
    <w:rsid w:val="00E0280A"/>
    <w:rsid w:val="00E02B34"/>
    <w:rsid w:val="00E031C8"/>
    <w:rsid w:val="00E0345C"/>
    <w:rsid w:val="00E03F29"/>
    <w:rsid w:val="00E04257"/>
    <w:rsid w:val="00E04329"/>
    <w:rsid w:val="00E04A78"/>
    <w:rsid w:val="00E04B27"/>
    <w:rsid w:val="00E04BE5"/>
    <w:rsid w:val="00E04EA9"/>
    <w:rsid w:val="00E054F2"/>
    <w:rsid w:val="00E0557C"/>
    <w:rsid w:val="00E0643A"/>
    <w:rsid w:val="00E06734"/>
    <w:rsid w:val="00E06845"/>
    <w:rsid w:val="00E068CD"/>
    <w:rsid w:val="00E06978"/>
    <w:rsid w:val="00E06B00"/>
    <w:rsid w:val="00E070DC"/>
    <w:rsid w:val="00E07963"/>
    <w:rsid w:val="00E07964"/>
    <w:rsid w:val="00E07C4E"/>
    <w:rsid w:val="00E07CAB"/>
    <w:rsid w:val="00E10006"/>
    <w:rsid w:val="00E102D8"/>
    <w:rsid w:val="00E122EE"/>
    <w:rsid w:val="00E12393"/>
    <w:rsid w:val="00E12569"/>
    <w:rsid w:val="00E125E0"/>
    <w:rsid w:val="00E12643"/>
    <w:rsid w:val="00E12950"/>
    <w:rsid w:val="00E12958"/>
    <w:rsid w:val="00E12BB5"/>
    <w:rsid w:val="00E12E58"/>
    <w:rsid w:val="00E13497"/>
    <w:rsid w:val="00E137B7"/>
    <w:rsid w:val="00E13D11"/>
    <w:rsid w:val="00E14054"/>
    <w:rsid w:val="00E141BD"/>
    <w:rsid w:val="00E14455"/>
    <w:rsid w:val="00E1463A"/>
    <w:rsid w:val="00E1500A"/>
    <w:rsid w:val="00E150D1"/>
    <w:rsid w:val="00E152FC"/>
    <w:rsid w:val="00E153EC"/>
    <w:rsid w:val="00E15594"/>
    <w:rsid w:val="00E1591C"/>
    <w:rsid w:val="00E159F0"/>
    <w:rsid w:val="00E15ED5"/>
    <w:rsid w:val="00E15F45"/>
    <w:rsid w:val="00E1638E"/>
    <w:rsid w:val="00E16677"/>
    <w:rsid w:val="00E16E5F"/>
    <w:rsid w:val="00E16EC5"/>
    <w:rsid w:val="00E16FEF"/>
    <w:rsid w:val="00E170C2"/>
    <w:rsid w:val="00E17FE8"/>
    <w:rsid w:val="00E205DB"/>
    <w:rsid w:val="00E208B0"/>
    <w:rsid w:val="00E20A5B"/>
    <w:rsid w:val="00E21589"/>
    <w:rsid w:val="00E21930"/>
    <w:rsid w:val="00E21BFF"/>
    <w:rsid w:val="00E21D41"/>
    <w:rsid w:val="00E220B3"/>
    <w:rsid w:val="00E222B3"/>
    <w:rsid w:val="00E22394"/>
    <w:rsid w:val="00E22EBA"/>
    <w:rsid w:val="00E23965"/>
    <w:rsid w:val="00E23D16"/>
    <w:rsid w:val="00E24200"/>
    <w:rsid w:val="00E24285"/>
    <w:rsid w:val="00E246CA"/>
    <w:rsid w:val="00E24A9D"/>
    <w:rsid w:val="00E24CA8"/>
    <w:rsid w:val="00E24D34"/>
    <w:rsid w:val="00E254C7"/>
    <w:rsid w:val="00E259C8"/>
    <w:rsid w:val="00E25D90"/>
    <w:rsid w:val="00E260EF"/>
    <w:rsid w:val="00E26B51"/>
    <w:rsid w:val="00E26ED1"/>
    <w:rsid w:val="00E270E6"/>
    <w:rsid w:val="00E273F5"/>
    <w:rsid w:val="00E273FC"/>
    <w:rsid w:val="00E275C2"/>
    <w:rsid w:val="00E27864"/>
    <w:rsid w:val="00E279E9"/>
    <w:rsid w:val="00E27D0F"/>
    <w:rsid w:val="00E30BB7"/>
    <w:rsid w:val="00E315F8"/>
    <w:rsid w:val="00E3185F"/>
    <w:rsid w:val="00E31E26"/>
    <w:rsid w:val="00E321AE"/>
    <w:rsid w:val="00E32386"/>
    <w:rsid w:val="00E32786"/>
    <w:rsid w:val="00E32AF8"/>
    <w:rsid w:val="00E32C80"/>
    <w:rsid w:val="00E32DE3"/>
    <w:rsid w:val="00E33798"/>
    <w:rsid w:val="00E338B4"/>
    <w:rsid w:val="00E339EB"/>
    <w:rsid w:val="00E342CB"/>
    <w:rsid w:val="00E3479B"/>
    <w:rsid w:val="00E34C01"/>
    <w:rsid w:val="00E35937"/>
    <w:rsid w:val="00E35B32"/>
    <w:rsid w:val="00E366A0"/>
    <w:rsid w:val="00E36C60"/>
    <w:rsid w:val="00E371F3"/>
    <w:rsid w:val="00E372D1"/>
    <w:rsid w:val="00E3731E"/>
    <w:rsid w:val="00E3734A"/>
    <w:rsid w:val="00E37B36"/>
    <w:rsid w:val="00E40125"/>
    <w:rsid w:val="00E404EE"/>
    <w:rsid w:val="00E408A6"/>
    <w:rsid w:val="00E408A8"/>
    <w:rsid w:val="00E409F3"/>
    <w:rsid w:val="00E40DF3"/>
    <w:rsid w:val="00E4110F"/>
    <w:rsid w:val="00E413E5"/>
    <w:rsid w:val="00E4144C"/>
    <w:rsid w:val="00E416DF"/>
    <w:rsid w:val="00E419D6"/>
    <w:rsid w:val="00E41C8C"/>
    <w:rsid w:val="00E41EA1"/>
    <w:rsid w:val="00E421AF"/>
    <w:rsid w:val="00E42596"/>
    <w:rsid w:val="00E425F5"/>
    <w:rsid w:val="00E427F8"/>
    <w:rsid w:val="00E42831"/>
    <w:rsid w:val="00E4283B"/>
    <w:rsid w:val="00E42D9B"/>
    <w:rsid w:val="00E42ED0"/>
    <w:rsid w:val="00E436AB"/>
    <w:rsid w:val="00E43793"/>
    <w:rsid w:val="00E43ED5"/>
    <w:rsid w:val="00E4416B"/>
    <w:rsid w:val="00E4446B"/>
    <w:rsid w:val="00E4552E"/>
    <w:rsid w:val="00E455DA"/>
    <w:rsid w:val="00E457AF"/>
    <w:rsid w:val="00E459A4"/>
    <w:rsid w:val="00E464FC"/>
    <w:rsid w:val="00E46A94"/>
    <w:rsid w:val="00E46B99"/>
    <w:rsid w:val="00E46C0E"/>
    <w:rsid w:val="00E46D66"/>
    <w:rsid w:val="00E4731A"/>
    <w:rsid w:val="00E47707"/>
    <w:rsid w:val="00E479F4"/>
    <w:rsid w:val="00E502B7"/>
    <w:rsid w:val="00E50CF2"/>
    <w:rsid w:val="00E50DE1"/>
    <w:rsid w:val="00E51946"/>
    <w:rsid w:val="00E51A58"/>
    <w:rsid w:val="00E51FF2"/>
    <w:rsid w:val="00E521BC"/>
    <w:rsid w:val="00E52329"/>
    <w:rsid w:val="00E5238C"/>
    <w:rsid w:val="00E526C3"/>
    <w:rsid w:val="00E5357A"/>
    <w:rsid w:val="00E5411F"/>
    <w:rsid w:val="00E5439D"/>
    <w:rsid w:val="00E54768"/>
    <w:rsid w:val="00E54904"/>
    <w:rsid w:val="00E54941"/>
    <w:rsid w:val="00E550FC"/>
    <w:rsid w:val="00E5516F"/>
    <w:rsid w:val="00E5590B"/>
    <w:rsid w:val="00E5599D"/>
    <w:rsid w:val="00E55B25"/>
    <w:rsid w:val="00E55FAB"/>
    <w:rsid w:val="00E56453"/>
    <w:rsid w:val="00E56A31"/>
    <w:rsid w:val="00E56E78"/>
    <w:rsid w:val="00E570B6"/>
    <w:rsid w:val="00E5767B"/>
    <w:rsid w:val="00E57758"/>
    <w:rsid w:val="00E57A98"/>
    <w:rsid w:val="00E57C4B"/>
    <w:rsid w:val="00E57F5A"/>
    <w:rsid w:val="00E603CE"/>
    <w:rsid w:val="00E609CE"/>
    <w:rsid w:val="00E60CDA"/>
    <w:rsid w:val="00E613E5"/>
    <w:rsid w:val="00E615FF"/>
    <w:rsid w:val="00E6202F"/>
    <w:rsid w:val="00E622FF"/>
    <w:rsid w:val="00E62498"/>
    <w:rsid w:val="00E62B23"/>
    <w:rsid w:val="00E62F46"/>
    <w:rsid w:val="00E630C7"/>
    <w:rsid w:val="00E632EB"/>
    <w:rsid w:val="00E63783"/>
    <w:rsid w:val="00E63B63"/>
    <w:rsid w:val="00E63D30"/>
    <w:rsid w:val="00E6403D"/>
    <w:rsid w:val="00E641A9"/>
    <w:rsid w:val="00E64393"/>
    <w:rsid w:val="00E645D8"/>
    <w:rsid w:val="00E64819"/>
    <w:rsid w:val="00E64B8A"/>
    <w:rsid w:val="00E66119"/>
    <w:rsid w:val="00E669B8"/>
    <w:rsid w:val="00E6762A"/>
    <w:rsid w:val="00E700F3"/>
    <w:rsid w:val="00E70142"/>
    <w:rsid w:val="00E7027B"/>
    <w:rsid w:val="00E704A5"/>
    <w:rsid w:val="00E70853"/>
    <w:rsid w:val="00E70E68"/>
    <w:rsid w:val="00E70F35"/>
    <w:rsid w:val="00E7109C"/>
    <w:rsid w:val="00E716C8"/>
    <w:rsid w:val="00E71D7A"/>
    <w:rsid w:val="00E72258"/>
    <w:rsid w:val="00E723AB"/>
    <w:rsid w:val="00E724D8"/>
    <w:rsid w:val="00E72A80"/>
    <w:rsid w:val="00E72F14"/>
    <w:rsid w:val="00E730A8"/>
    <w:rsid w:val="00E731D6"/>
    <w:rsid w:val="00E733B6"/>
    <w:rsid w:val="00E7360F"/>
    <w:rsid w:val="00E7361D"/>
    <w:rsid w:val="00E73F35"/>
    <w:rsid w:val="00E740AF"/>
    <w:rsid w:val="00E74391"/>
    <w:rsid w:val="00E74871"/>
    <w:rsid w:val="00E752F9"/>
    <w:rsid w:val="00E7551D"/>
    <w:rsid w:val="00E7556C"/>
    <w:rsid w:val="00E77259"/>
    <w:rsid w:val="00E77612"/>
    <w:rsid w:val="00E777F7"/>
    <w:rsid w:val="00E77966"/>
    <w:rsid w:val="00E77D68"/>
    <w:rsid w:val="00E77DB4"/>
    <w:rsid w:val="00E80253"/>
    <w:rsid w:val="00E80A3C"/>
    <w:rsid w:val="00E81642"/>
    <w:rsid w:val="00E81A1F"/>
    <w:rsid w:val="00E81FDA"/>
    <w:rsid w:val="00E8210E"/>
    <w:rsid w:val="00E82124"/>
    <w:rsid w:val="00E82EAB"/>
    <w:rsid w:val="00E83000"/>
    <w:rsid w:val="00E83148"/>
    <w:rsid w:val="00E831CE"/>
    <w:rsid w:val="00E834E6"/>
    <w:rsid w:val="00E83829"/>
    <w:rsid w:val="00E83EAF"/>
    <w:rsid w:val="00E84397"/>
    <w:rsid w:val="00E84477"/>
    <w:rsid w:val="00E84574"/>
    <w:rsid w:val="00E8495F"/>
    <w:rsid w:val="00E84C6E"/>
    <w:rsid w:val="00E85070"/>
    <w:rsid w:val="00E85124"/>
    <w:rsid w:val="00E8516D"/>
    <w:rsid w:val="00E853D4"/>
    <w:rsid w:val="00E8592A"/>
    <w:rsid w:val="00E85B55"/>
    <w:rsid w:val="00E85D41"/>
    <w:rsid w:val="00E8614E"/>
    <w:rsid w:val="00E86726"/>
    <w:rsid w:val="00E86B33"/>
    <w:rsid w:val="00E86BA3"/>
    <w:rsid w:val="00E86C67"/>
    <w:rsid w:val="00E86E73"/>
    <w:rsid w:val="00E8741F"/>
    <w:rsid w:val="00E87524"/>
    <w:rsid w:val="00E875E4"/>
    <w:rsid w:val="00E876A2"/>
    <w:rsid w:val="00E879CA"/>
    <w:rsid w:val="00E901CE"/>
    <w:rsid w:val="00E90A1D"/>
    <w:rsid w:val="00E90C0F"/>
    <w:rsid w:val="00E90E9C"/>
    <w:rsid w:val="00E90EE4"/>
    <w:rsid w:val="00E912CB"/>
    <w:rsid w:val="00E914B5"/>
    <w:rsid w:val="00E92043"/>
    <w:rsid w:val="00E9234F"/>
    <w:rsid w:val="00E92EA2"/>
    <w:rsid w:val="00E93358"/>
    <w:rsid w:val="00E93C02"/>
    <w:rsid w:val="00E9406D"/>
    <w:rsid w:val="00E9414C"/>
    <w:rsid w:val="00E9423F"/>
    <w:rsid w:val="00E94AD2"/>
    <w:rsid w:val="00E9514C"/>
    <w:rsid w:val="00E95300"/>
    <w:rsid w:val="00E95758"/>
    <w:rsid w:val="00E9635D"/>
    <w:rsid w:val="00E963BD"/>
    <w:rsid w:val="00E96662"/>
    <w:rsid w:val="00E969C7"/>
    <w:rsid w:val="00E96DCC"/>
    <w:rsid w:val="00E96E24"/>
    <w:rsid w:val="00E97971"/>
    <w:rsid w:val="00E97988"/>
    <w:rsid w:val="00E97A52"/>
    <w:rsid w:val="00EA079C"/>
    <w:rsid w:val="00EA08C9"/>
    <w:rsid w:val="00EA08E4"/>
    <w:rsid w:val="00EA15BA"/>
    <w:rsid w:val="00EA1655"/>
    <w:rsid w:val="00EA230F"/>
    <w:rsid w:val="00EA23F6"/>
    <w:rsid w:val="00EA2D1C"/>
    <w:rsid w:val="00EA2E73"/>
    <w:rsid w:val="00EA2F23"/>
    <w:rsid w:val="00EA2FFF"/>
    <w:rsid w:val="00EA431D"/>
    <w:rsid w:val="00EA48F2"/>
    <w:rsid w:val="00EA4CBA"/>
    <w:rsid w:val="00EA4DCE"/>
    <w:rsid w:val="00EA5007"/>
    <w:rsid w:val="00EA5FB0"/>
    <w:rsid w:val="00EA62BC"/>
    <w:rsid w:val="00EA6D44"/>
    <w:rsid w:val="00EA7143"/>
    <w:rsid w:val="00EA7EB2"/>
    <w:rsid w:val="00EB05F0"/>
    <w:rsid w:val="00EB062B"/>
    <w:rsid w:val="00EB072A"/>
    <w:rsid w:val="00EB10E1"/>
    <w:rsid w:val="00EB12B7"/>
    <w:rsid w:val="00EB144B"/>
    <w:rsid w:val="00EB1556"/>
    <w:rsid w:val="00EB21D8"/>
    <w:rsid w:val="00EB2377"/>
    <w:rsid w:val="00EB255F"/>
    <w:rsid w:val="00EB263C"/>
    <w:rsid w:val="00EB26A8"/>
    <w:rsid w:val="00EB2AAD"/>
    <w:rsid w:val="00EB2ADB"/>
    <w:rsid w:val="00EB3288"/>
    <w:rsid w:val="00EB3648"/>
    <w:rsid w:val="00EB3926"/>
    <w:rsid w:val="00EB3B35"/>
    <w:rsid w:val="00EB3C4F"/>
    <w:rsid w:val="00EB4439"/>
    <w:rsid w:val="00EB470A"/>
    <w:rsid w:val="00EB4AD3"/>
    <w:rsid w:val="00EB4C2D"/>
    <w:rsid w:val="00EB534F"/>
    <w:rsid w:val="00EB5FD3"/>
    <w:rsid w:val="00EB5FF3"/>
    <w:rsid w:val="00EB639F"/>
    <w:rsid w:val="00EB6711"/>
    <w:rsid w:val="00EB677D"/>
    <w:rsid w:val="00EB67F1"/>
    <w:rsid w:val="00EB6AC8"/>
    <w:rsid w:val="00EB6BD8"/>
    <w:rsid w:val="00EB71B3"/>
    <w:rsid w:val="00EB7374"/>
    <w:rsid w:val="00EC05F3"/>
    <w:rsid w:val="00EC09E6"/>
    <w:rsid w:val="00EC0D58"/>
    <w:rsid w:val="00EC1108"/>
    <w:rsid w:val="00EC2009"/>
    <w:rsid w:val="00EC2948"/>
    <w:rsid w:val="00EC2C2C"/>
    <w:rsid w:val="00EC2DC4"/>
    <w:rsid w:val="00EC313D"/>
    <w:rsid w:val="00EC3F81"/>
    <w:rsid w:val="00EC4129"/>
    <w:rsid w:val="00EC4284"/>
    <w:rsid w:val="00EC4413"/>
    <w:rsid w:val="00EC46F0"/>
    <w:rsid w:val="00EC4851"/>
    <w:rsid w:val="00EC4A11"/>
    <w:rsid w:val="00EC4C78"/>
    <w:rsid w:val="00EC5262"/>
    <w:rsid w:val="00EC5508"/>
    <w:rsid w:val="00EC5550"/>
    <w:rsid w:val="00EC55A2"/>
    <w:rsid w:val="00EC571C"/>
    <w:rsid w:val="00EC57C8"/>
    <w:rsid w:val="00EC5905"/>
    <w:rsid w:val="00EC5960"/>
    <w:rsid w:val="00EC5BB6"/>
    <w:rsid w:val="00EC5C1A"/>
    <w:rsid w:val="00EC6A2B"/>
    <w:rsid w:val="00EC6EF4"/>
    <w:rsid w:val="00EC6F19"/>
    <w:rsid w:val="00EC75E6"/>
    <w:rsid w:val="00EC77A8"/>
    <w:rsid w:val="00ED0094"/>
    <w:rsid w:val="00ED034D"/>
    <w:rsid w:val="00ED03F0"/>
    <w:rsid w:val="00ED0470"/>
    <w:rsid w:val="00ED0658"/>
    <w:rsid w:val="00ED0A92"/>
    <w:rsid w:val="00ED0D08"/>
    <w:rsid w:val="00ED13DC"/>
    <w:rsid w:val="00ED1773"/>
    <w:rsid w:val="00ED183A"/>
    <w:rsid w:val="00ED1C7C"/>
    <w:rsid w:val="00ED2018"/>
    <w:rsid w:val="00ED2E98"/>
    <w:rsid w:val="00ED3119"/>
    <w:rsid w:val="00ED4571"/>
    <w:rsid w:val="00ED472F"/>
    <w:rsid w:val="00ED4EAF"/>
    <w:rsid w:val="00ED5786"/>
    <w:rsid w:val="00ED5CAD"/>
    <w:rsid w:val="00ED60AB"/>
    <w:rsid w:val="00ED654C"/>
    <w:rsid w:val="00ED6735"/>
    <w:rsid w:val="00ED6C1B"/>
    <w:rsid w:val="00ED6F65"/>
    <w:rsid w:val="00ED7163"/>
    <w:rsid w:val="00ED71CA"/>
    <w:rsid w:val="00ED7405"/>
    <w:rsid w:val="00ED7CC9"/>
    <w:rsid w:val="00ED7D37"/>
    <w:rsid w:val="00EE002E"/>
    <w:rsid w:val="00EE059A"/>
    <w:rsid w:val="00EE0A6D"/>
    <w:rsid w:val="00EE0AE2"/>
    <w:rsid w:val="00EE12E6"/>
    <w:rsid w:val="00EE15E6"/>
    <w:rsid w:val="00EE225E"/>
    <w:rsid w:val="00EE235E"/>
    <w:rsid w:val="00EE2657"/>
    <w:rsid w:val="00EE2AF6"/>
    <w:rsid w:val="00EE2D08"/>
    <w:rsid w:val="00EE32F2"/>
    <w:rsid w:val="00EE3347"/>
    <w:rsid w:val="00EE335D"/>
    <w:rsid w:val="00EE3BEE"/>
    <w:rsid w:val="00EE3EC0"/>
    <w:rsid w:val="00EE44B6"/>
    <w:rsid w:val="00EE596A"/>
    <w:rsid w:val="00EE5AF9"/>
    <w:rsid w:val="00EE5EFE"/>
    <w:rsid w:val="00EE6E90"/>
    <w:rsid w:val="00EE7045"/>
    <w:rsid w:val="00EE74DB"/>
    <w:rsid w:val="00EE7550"/>
    <w:rsid w:val="00EE76F6"/>
    <w:rsid w:val="00EE7DC7"/>
    <w:rsid w:val="00EE7F57"/>
    <w:rsid w:val="00EF0243"/>
    <w:rsid w:val="00EF0562"/>
    <w:rsid w:val="00EF0583"/>
    <w:rsid w:val="00EF08E6"/>
    <w:rsid w:val="00EF0A58"/>
    <w:rsid w:val="00EF0B21"/>
    <w:rsid w:val="00EF0BFC"/>
    <w:rsid w:val="00EF0D29"/>
    <w:rsid w:val="00EF0FE1"/>
    <w:rsid w:val="00EF1061"/>
    <w:rsid w:val="00EF11B0"/>
    <w:rsid w:val="00EF1701"/>
    <w:rsid w:val="00EF1B31"/>
    <w:rsid w:val="00EF1BED"/>
    <w:rsid w:val="00EF2005"/>
    <w:rsid w:val="00EF2183"/>
    <w:rsid w:val="00EF235C"/>
    <w:rsid w:val="00EF23C3"/>
    <w:rsid w:val="00EF2AC4"/>
    <w:rsid w:val="00EF2EDA"/>
    <w:rsid w:val="00EF2FFB"/>
    <w:rsid w:val="00EF3065"/>
    <w:rsid w:val="00EF338B"/>
    <w:rsid w:val="00EF438A"/>
    <w:rsid w:val="00EF46E3"/>
    <w:rsid w:val="00EF4758"/>
    <w:rsid w:val="00EF4DFC"/>
    <w:rsid w:val="00EF4F5F"/>
    <w:rsid w:val="00EF5061"/>
    <w:rsid w:val="00EF537C"/>
    <w:rsid w:val="00EF5CFC"/>
    <w:rsid w:val="00EF5D4F"/>
    <w:rsid w:val="00EF5D5E"/>
    <w:rsid w:val="00EF613D"/>
    <w:rsid w:val="00EF61ED"/>
    <w:rsid w:val="00EF6E31"/>
    <w:rsid w:val="00EF70B6"/>
    <w:rsid w:val="00EF72FF"/>
    <w:rsid w:val="00EF75E9"/>
    <w:rsid w:val="00EF7874"/>
    <w:rsid w:val="00EF7CF4"/>
    <w:rsid w:val="00EF7EB6"/>
    <w:rsid w:val="00F00339"/>
    <w:rsid w:val="00F007DA"/>
    <w:rsid w:val="00F009A0"/>
    <w:rsid w:val="00F00A10"/>
    <w:rsid w:val="00F00BE3"/>
    <w:rsid w:val="00F00D19"/>
    <w:rsid w:val="00F00FAF"/>
    <w:rsid w:val="00F01E4E"/>
    <w:rsid w:val="00F02541"/>
    <w:rsid w:val="00F025B1"/>
    <w:rsid w:val="00F02680"/>
    <w:rsid w:val="00F02B1F"/>
    <w:rsid w:val="00F02D1A"/>
    <w:rsid w:val="00F030E8"/>
    <w:rsid w:val="00F03172"/>
    <w:rsid w:val="00F032B9"/>
    <w:rsid w:val="00F0383A"/>
    <w:rsid w:val="00F0415F"/>
    <w:rsid w:val="00F04BC2"/>
    <w:rsid w:val="00F053BC"/>
    <w:rsid w:val="00F054EF"/>
    <w:rsid w:val="00F05C82"/>
    <w:rsid w:val="00F06035"/>
    <w:rsid w:val="00F0619B"/>
    <w:rsid w:val="00F0627C"/>
    <w:rsid w:val="00F06410"/>
    <w:rsid w:val="00F068B0"/>
    <w:rsid w:val="00F06C0D"/>
    <w:rsid w:val="00F0741A"/>
    <w:rsid w:val="00F07521"/>
    <w:rsid w:val="00F077AA"/>
    <w:rsid w:val="00F07965"/>
    <w:rsid w:val="00F10823"/>
    <w:rsid w:val="00F1086B"/>
    <w:rsid w:val="00F10A45"/>
    <w:rsid w:val="00F1169B"/>
    <w:rsid w:val="00F1185C"/>
    <w:rsid w:val="00F119CE"/>
    <w:rsid w:val="00F11ACC"/>
    <w:rsid w:val="00F11B03"/>
    <w:rsid w:val="00F11C6A"/>
    <w:rsid w:val="00F11FBE"/>
    <w:rsid w:val="00F1238D"/>
    <w:rsid w:val="00F127FC"/>
    <w:rsid w:val="00F12858"/>
    <w:rsid w:val="00F12C9F"/>
    <w:rsid w:val="00F1314F"/>
    <w:rsid w:val="00F1317C"/>
    <w:rsid w:val="00F13A89"/>
    <w:rsid w:val="00F13B6E"/>
    <w:rsid w:val="00F13DFA"/>
    <w:rsid w:val="00F140F4"/>
    <w:rsid w:val="00F14852"/>
    <w:rsid w:val="00F14868"/>
    <w:rsid w:val="00F1540E"/>
    <w:rsid w:val="00F15645"/>
    <w:rsid w:val="00F15A6A"/>
    <w:rsid w:val="00F1632F"/>
    <w:rsid w:val="00F16ECA"/>
    <w:rsid w:val="00F170E1"/>
    <w:rsid w:val="00F17452"/>
    <w:rsid w:val="00F174DB"/>
    <w:rsid w:val="00F175ED"/>
    <w:rsid w:val="00F178B3"/>
    <w:rsid w:val="00F204BB"/>
    <w:rsid w:val="00F205DD"/>
    <w:rsid w:val="00F206EE"/>
    <w:rsid w:val="00F20901"/>
    <w:rsid w:val="00F21A14"/>
    <w:rsid w:val="00F2286F"/>
    <w:rsid w:val="00F229ED"/>
    <w:rsid w:val="00F22DD3"/>
    <w:rsid w:val="00F22F5C"/>
    <w:rsid w:val="00F236E1"/>
    <w:rsid w:val="00F237DC"/>
    <w:rsid w:val="00F23998"/>
    <w:rsid w:val="00F23D8E"/>
    <w:rsid w:val="00F23E29"/>
    <w:rsid w:val="00F24218"/>
    <w:rsid w:val="00F2436E"/>
    <w:rsid w:val="00F24501"/>
    <w:rsid w:val="00F2451D"/>
    <w:rsid w:val="00F24E14"/>
    <w:rsid w:val="00F24F58"/>
    <w:rsid w:val="00F25338"/>
    <w:rsid w:val="00F2538E"/>
    <w:rsid w:val="00F25BEF"/>
    <w:rsid w:val="00F25BFD"/>
    <w:rsid w:val="00F25D81"/>
    <w:rsid w:val="00F261D7"/>
    <w:rsid w:val="00F26E6C"/>
    <w:rsid w:val="00F27245"/>
    <w:rsid w:val="00F274DB"/>
    <w:rsid w:val="00F27AC3"/>
    <w:rsid w:val="00F30575"/>
    <w:rsid w:val="00F30948"/>
    <w:rsid w:val="00F30F4E"/>
    <w:rsid w:val="00F315F2"/>
    <w:rsid w:val="00F31877"/>
    <w:rsid w:val="00F31B7A"/>
    <w:rsid w:val="00F31C89"/>
    <w:rsid w:val="00F31E4A"/>
    <w:rsid w:val="00F31FCF"/>
    <w:rsid w:val="00F326D3"/>
    <w:rsid w:val="00F32FDF"/>
    <w:rsid w:val="00F332E0"/>
    <w:rsid w:val="00F332E8"/>
    <w:rsid w:val="00F333EF"/>
    <w:rsid w:val="00F345A2"/>
    <w:rsid w:val="00F349AF"/>
    <w:rsid w:val="00F34F38"/>
    <w:rsid w:val="00F35288"/>
    <w:rsid w:val="00F3528F"/>
    <w:rsid w:val="00F35356"/>
    <w:rsid w:val="00F35384"/>
    <w:rsid w:val="00F35476"/>
    <w:rsid w:val="00F3590F"/>
    <w:rsid w:val="00F35CCD"/>
    <w:rsid w:val="00F3613B"/>
    <w:rsid w:val="00F362D3"/>
    <w:rsid w:val="00F36DB6"/>
    <w:rsid w:val="00F3723A"/>
    <w:rsid w:val="00F37456"/>
    <w:rsid w:val="00F37E47"/>
    <w:rsid w:val="00F40226"/>
    <w:rsid w:val="00F413A2"/>
    <w:rsid w:val="00F4152B"/>
    <w:rsid w:val="00F41B0F"/>
    <w:rsid w:val="00F41E34"/>
    <w:rsid w:val="00F42071"/>
    <w:rsid w:val="00F42391"/>
    <w:rsid w:val="00F4264C"/>
    <w:rsid w:val="00F431ED"/>
    <w:rsid w:val="00F43951"/>
    <w:rsid w:val="00F43B09"/>
    <w:rsid w:val="00F442DC"/>
    <w:rsid w:val="00F446D6"/>
    <w:rsid w:val="00F4488D"/>
    <w:rsid w:val="00F44B65"/>
    <w:rsid w:val="00F44BAB"/>
    <w:rsid w:val="00F44E0D"/>
    <w:rsid w:val="00F44E4F"/>
    <w:rsid w:val="00F450D6"/>
    <w:rsid w:val="00F450F2"/>
    <w:rsid w:val="00F4522E"/>
    <w:rsid w:val="00F45980"/>
    <w:rsid w:val="00F45A00"/>
    <w:rsid w:val="00F45A96"/>
    <w:rsid w:val="00F460FC"/>
    <w:rsid w:val="00F4686D"/>
    <w:rsid w:val="00F46A03"/>
    <w:rsid w:val="00F472B3"/>
    <w:rsid w:val="00F4741D"/>
    <w:rsid w:val="00F47931"/>
    <w:rsid w:val="00F47A5C"/>
    <w:rsid w:val="00F47FD9"/>
    <w:rsid w:val="00F501B8"/>
    <w:rsid w:val="00F50A13"/>
    <w:rsid w:val="00F510EF"/>
    <w:rsid w:val="00F51A6C"/>
    <w:rsid w:val="00F51AAA"/>
    <w:rsid w:val="00F520E6"/>
    <w:rsid w:val="00F5248A"/>
    <w:rsid w:val="00F52D28"/>
    <w:rsid w:val="00F52E01"/>
    <w:rsid w:val="00F52EB9"/>
    <w:rsid w:val="00F5354F"/>
    <w:rsid w:val="00F5357E"/>
    <w:rsid w:val="00F53A76"/>
    <w:rsid w:val="00F53EC4"/>
    <w:rsid w:val="00F54368"/>
    <w:rsid w:val="00F5478D"/>
    <w:rsid w:val="00F54970"/>
    <w:rsid w:val="00F5596D"/>
    <w:rsid w:val="00F56089"/>
    <w:rsid w:val="00F569DF"/>
    <w:rsid w:val="00F56EB5"/>
    <w:rsid w:val="00F57125"/>
    <w:rsid w:val="00F5715C"/>
    <w:rsid w:val="00F576A0"/>
    <w:rsid w:val="00F61AAE"/>
    <w:rsid w:val="00F622D6"/>
    <w:rsid w:val="00F6248E"/>
    <w:rsid w:val="00F62558"/>
    <w:rsid w:val="00F6273E"/>
    <w:rsid w:val="00F6275A"/>
    <w:rsid w:val="00F627E1"/>
    <w:rsid w:val="00F62C90"/>
    <w:rsid w:val="00F638B7"/>
    <w:rsid w:val="00F63C5F"/>
    <w:rsid w:val="00F645B9"/>
    <w:rsid w:val="00F65539"/>
    <w:rsid w:val="00F6594B"/>
    <w:rsid w:val="00F65E4E"/>
    <w:rsid w:val="00F667F8"/>
    <w:rsid w:val="00F673C3"/>
    <w:rsid w:val="00F67948"/>
    <w:rsid w:val="00F67961"/>
    <w:rsid w:val="00F67ABA"/>
    <w:rsid w:val="00F67ABD"/>
    <w:rsid w:val="00F67B6E"/>
    <w:rsid w:val="00F7018B"/>
    <w:rsid w:val="00F70532"/>
    <w:rsid w:val="00F70558"/>
    <w:rsid w:val="00F70725"/>
    <w:rsid w:val="00F70F54"/>
    <w:rsid w:val="00F71593"/>
    <w:rsid w:val="00F717F6"/>
    <w:rsid w:val="00F71D64"/>
    <w:rsid w:val="00F7205F"/>
    <w:rsid w:val="00F72457"/>
    <w:rsid w:val="00F72738"/>
    <w:rsid w:val="00F72AFA"/>
    <w:rsid w:val="00F7378D"/>
    <w:rsid w:val="00F737D7"/>
    <w:rsid w:val="00F73914"/>
    <w:rsid w:val="00F7404A"/>
    <w:rsid w:val="00F74112"/>
    <w:rsid w:val="00F74B2B"/>
    <w:rsid w:val="00F74EE0"/>
    <w:rsid w:val="00F74F0C"/>
    <w:rsid w:val="00F753BF"/>
    <w:rsid w:val="00F7598A"/>
    <w:rsid w:val="00F760E1"/>
    <w:rsid w:val="00F765C6"/>
    <w:rsid w:val="00F76952"/>
    <w:rsid w:val="00F76F23"/>
    <w:rsid w:val="00F76F9E"/>
    <w:rsid w:val="00F7784A"/>
    <w:rsid w:val="00F77CF2"/>
    <w:rsid w:val="00F77E38"/>
    <w:rsid w:val="00F800DA"/>
    <w:rsid w:val="00F801CC"/>
    <w:rsid w:val="00F8035C"/>
    <w:rsid w:val="00F803B1"/>
    <w:rsid w:val="00F80828"/>
    <w:rsid w:val="00F80998"/>
    <w:rsid w:val="00F81571"/>
    <w:rsid w:val="00F81A98"/>
    <w:rsid w:val="00F81C39"/>
    <w:rsid w:val="00F81F80"/>
    <w:rsid w:val="00F822CA"/>
    <w:rsid w:val="00F8291D"/>
    <w:rsid w:val="00F82D65"/>
    <w:rsid w:val="00F830BC"/>
    <w:rsid w:val="00F83171"/>
    <w:rsid w:val="00F83706"/>
    <w:rsid w:val="00F8370F"/>
    <w:rsid w:val="00F839CE"/>
    <w:rsid w:val="00F83E4D"/>
    <w:rsid w:val="00F83EF4"/>
    <w:rsid w:val="00F83FA7"/>
    <w:rsid w:val="00F840F9"/>
    <w:rsid w:val="00F844A3"/>
    <w:rsid w:val="00F859AD"/>
    <w:rsid w:val="00F85AA1"/>
    <w:rsid w:val="00F85BD3"/>
    <w:rsid w:val="00F867E0"/>
    <w:rsid w:val="00F869DC"/>
    <w:rsid w:val="00F86A55"/>
    <w:rsid w:val="00F87360"/>
    <w:rsid w:val="00F87A7C"/>
    <w:rsid w:val="00F87C77"/>
    <w:rsid w:val="00F87DB4"/>
    <w:rsid w:val="00F9022A"/>
    <w:rsid w:val="00F9028B"/>
    <w:rsid w:val="00F90A39"/>
    <w:rsid w:val="00F910D3"/>
    <w:rsid w:val="00F91156"/>
    <w:rsid w:val="00F91389"/>
    <w:rsid w:val="00F9140D"/>
    <w:rsid w:val="00F915AF"/>
    <w:rsid w:val="00F91615"/>
    <w:rsid w:val="00F9180D"/>
    <w:rsid w:val="00F92087"/>
    <w:rsid w:val="00F9267D"/>
    <w:rsid w:val="00F92845"/>
    <w:rsid w:val="00F935B2"/>
    <w:rsid w:val="00F936C2"/>
    <w:rsid w:val="00F93786"/>
    <w:rsid w:val="00F94046"/>
    <w:rsid w:val="00F94302"/>
    <w:rsid w:val="00F9433E"/>
    <w:rsid w:val="00F943E2"/>
    <w:rsid w:val="00F94456"/>
    <w:rsid w:val="00F945FF"/>
    <w:rsid w:val="00F94A36"/>
    <w:rsid w:val="00F94D07"/>
    <w:rsid w:val="00F9506C"/>
    <w:rsid w:val="00F9588E"/>
    <w:rsid w:val="00F95E35"/>
    <w:rsid w:val="00F95FD7"/>
    <w:rsid w:val="00F96070"/>
    <w:rsid w:val="00F96202"/>
    <w:rsid w:val="00F970BA"/>
    <w:rsid w:val="00F9755D"/>
    <w:rsid w:val="00F975E8"/>
    <w:rsid w:val="00F976EB"/>
    <w:rsid w:val="00F978ED"/>
    <w:rsid w:val="00F979A3"/>
    <w:rsid w:val="00F97C39"/>
    <w:rsid w:val="00F97D65"/>
    <w:rsid w:val="00F97EA0"/>
    <w:rsid w:val="00FA0BF3"/>
    <w:rsid w:val="00FA0D3D"/>
    <w:rsid w:val="00FA0E87"/>
    <w:rsid w:val="00FA1108"/>
    <w:rsid w:val="00FA1D5F"/>
    <w:rsid w:val="00FA2846"/>
    <w:rsid w:val="00FA2A79"/>
    <w:rsid w:val="00FA2F2C"/>
    <w:rsid w:val="00FA38C5"/>
    <w:rsid w:val="00FA3F6B"/>
    <w:rsid w:val="00FA40CD"/>
    <w:rsid w:val="00FA4141"/>
    <w:rsid w:val="00FA445D"/>
    <w:rsid w:val="00FA4F11"/>
    <w:rsid w:val="00FA502A"/>
    <w:rsid w:val="00FA507C"/>
    <w:rsid w:val="00FA5161"/>
    <w:rsid w:val="00FA53A8"/>
    <w:rsid w:val="00FA56B4"/>
    <w:rsid w:val="00FA64AF"/>
    <w:rsid w:val="00FA672F"/>
    <w:rsid w:val="00FA69F3"/>
    <w:rsid w:val="00FA6ABB"/>
    <w:rsid w:val="00FA6C5A"/>
    <w:rsid w:val="00FA718A"/>
    <w:rsid w:val="00FA7231"/>
    <w:rsid w:val="00FA7A2A"/>
    <w:rsid w:val="00FA7CDC"/>
    <w:rsid w:val="00FA7ED2"/>
    <w:rsid w:val="00FB0469"/>
    <w:rsid w:val="00FB0694"/>
    <w:rsid w:val="00FB09B8"/>
    <w:rsid w:val="00FB0BC9"/>
    <w:rsid w:val="00FB0C00"/>
    <w:rsid w:val="00FB0DB7"/>
    <w:rsid w:val="00FB125A"/>
    <w:rsid w:val="00FB2596"/>
    <w:rsid w:val="00FB2920"/>
    <w:rsid w:val="00FB2A68"/>
    <w:rsid w:val="00FB2C7B"/>
    <w:rsid w:val="00FB33E7"/>
    <w:rsid w:val="00FB38C5"/>
    <w:rsid w:val="00FB3986"/>
    <w:rsid w:val="00FB4262"/>
    <w:rsid w:val="00FB43A0"/>
    <w:rsid w:val="00FB4D63"/>
    <w:rsid w:val="00FB541C"/>
    <w:rsid w:val="00FB5438"/>
    <w:rsid w:val="00FB5BCA"/>
    <w:rsid w:val="00FB5C92"/>
    <w:rsid w:val="00FB6192"/>
    <w:rsid w:val="00FB64F0"/>
    <w:rsid w:val="00FB66C4"/>
    <w:rsid w:val="00FB6EF6"/>
    <w:rsid w:val="00FB74DF"/>
    <w:rsid w:val="00FB75DA"/>
    <w:rsid w:val="00FB7F49"/>
    <w:rsid w:val="00FB7FAA"/>
    <w:rsid w:val="00FC00AF"/>
    <w:rsid w:val="00FC04CE"/>
    <w:rsid w:val="00FC04DD"/>
    <w:rsid w:val="00FC05C7"/>
    <w:rsid w:val="00FC06E1"/>
    <w:rsid w:val="00FC08FE"/>
    <w:rsid w:val="00FC0B3B"/>
    <w:rsid w:val="00FC10CF"/>
    <w:rsid w:val="00FC2608"/>
    <w:rsid w:val="00FC2703"/>
    <w:rsid w:val="00FC2CE3"/>
    <w:rsid w:val="00FC335A"/>
    <w:rsid w:val="00FC3698"/>
    <w:rsid w:val="00FC379B"/>
    <w:rsid w:val="00FC3EBD"/>
    <w:rsid w:val="00FC4005"/>
    <w:rsid w:val="00FC4241"/>
    <w:rsid w:val="00FC4C29"/>
    <w:rsid w:val="00FC4D21"/>
    <w:rsid w:val="00FC4F14"/>
    <w:rsid w:val="00FC5D67"/>
    <w:rsid w:val="00FC612F"/>
    <w:rsid w:val="00FC6B00"/>
    <w:rsid w:val="00FC7133"/>
    <w:rsid w:val="00FC732A"/>
    <w:rsid w:val="00FC736D"/>
    <w:rsid w:val="00FC7644"/>
    <w:rsid w:val="00FC7EF7"/>
    <w:rsid w:val="00FD0087"/>
    <w:rsid w:val="00FD0F01"/>
    <w:rsid w:val="00FD1582"/>
    <w:rsid w:val="00FD1757"/>
    <w:rsid w:val="00FD1A66"/>
    <w:rsid w:val="00FD1E7F"/>
    <w:rsid w:val="00FD22C1"/>
    <w:rsid w:val="00FD2467"/>
    <w:rsid w:val="00FD2764"/>
    <w:rsid w:val="00FD2F15"/>
    <w:rsid w:val="00FD3886"/>
    <w:rsid w:val="00FD390F"/>
    <w:rsid w:val="00FD3AC1"/>
    <w:rsid w:val="00FD4074"/>
    <w:rsid w:val="00FD45A8"/>
    <w:rsid w:val="00FD45E5"/>
    <w:rsid w:val="00FD50E3"/>
    <w:rsid w:val="00FD544B"/>
    <w:rsid w:val="00FD5712"/>
    <w:rsid w:val="00FD5ABB"/>
    <w:rsid w:val="00FD5DB7"/>
    <w:rsid w:val="00FD5E3D"/>
    <w:rsid w:val="00FD5F9B"/>
    <w:rsid w:val="00FD61F6"/>
    <w:rsid w:val="00FD6244"/>
    <w:rsid w:val="00FD6406"/>
    <w:rsid w:val="00FD68CC"/>
    <w:rsid w:val="00FD739B"/>
    <w:rsid w:val="00FD746B"/>
    <w:rsid w:val="00FD7642"/>
    <w:rsid w:val="00FD7FCC"/>
    <w:rsid w:val="00FE01F3"/>
    <w:rsid w:val="00FE0B63"/>
    <w:rsid w:val="00FE0BB3"/>
    <w:rsid w:val="00FE0BF4"/>
    <w:rsid w:val="00FE0EA9"/>
    <w:rsid w:val="00FE129E"/>
    <w:rsid w:val="00FE164B"/>
    <w:rsid w:val="00FE1944"/>
    <w:rsid w:val="00FE1EF6"/>
    <w:rsid w:val="00FE25E7"/>
    <w:rsid w:val="00FE2651"/>
    <w:rsid w:val="00FE26A6"/>
    <w:rsid w:val="00FE2750"/>
    <w:rsid w:val="00FE27D7"/>
    <w:rsid w:val="00FE2829"/>
    <w:rsid w:val="00FE302C"/>
    <w:rsid w:val="00FE31E1"/>
    <w:rsid w:val="00FE32AD"/>
    <w:rsid w:val="00FE34E4"/>
    <w:rsid w:val="00FE37A0"/>
    <w:rsid w:val="00FE3C19"/>
    <w:rsid w:val="00FE3E84"/>
    <w:rsid w:val="00FE3ED1"/>
    <w:rsid w:val="00FE412B"/>
    <w:rsid w:val="00FE46DC"/>
    <w:rsid w:val="00FE47EA"/>
    <w:rsid w:val="00FE4932"/>
    <w:rsid w:val="00FE64D3"/>
    <w:rsid w:val="00FE69D5"/>
    <w:rsid w:val="00FE6AAE"/>
    <w:rsid w:val="00FE6B1B"/>
    <w:rsid w:val="00FE6E06"/>
    <w:rsid w:val="00FE7203"/>
    <w:rsid w:val="00FE724A"/>
    <w:rsid w:val="00FE7328"/>
    <w:rsid w:val="00FE7954"/>
    <w:rsid w:val="00FE7A40"/>
    <w:rsid w:val="00FE7C7E"/>
    <w:rsid w:val="00FE7F06"/>
    <w:rsid w:val="00FE7F88"/>
    <w:rsid w:val="00FF06A7"/>
    <w:rsid w:val="00FF12C6"/>
    <w:rsid w:val="00FF13DE"/>
    <w:rsid w:val="00FF1E68"/>
    <w:rsid w:val="00FF1F3B"/>
    <w:rsid w:val="00FF23EC"/>
    <w:rsid w:val="00FF2532"/>
    <w:rsid w:val="00FF294E"/>
    <w:rsid w:val="00FF29C5"/>
    <w:rsid w:val="00FF2B34"/>
    <w:rsid w:val="00FF3021"/>
    <w:rsid w:val="00FF315E"/>
    <w:rsid w:val="00FF346B"/>
    <w:rsid w:val="00FF3868"/>
    <w:rsid w:val="00FF3ED4"/>
    <w:rsid w:val="00FF3EFB"/>
    <w:rsid w:val="00FF40AE"/>
    <w:rsid w:val="00FF4338"/>
    <w:rsid w:val="00FF46AA"/>
    <w:rsid w:val="00FF608C"/>
    <w:rsid w:val="00FF61F9"/>
    <w:rsid w:val="00FF6565"/>
    <w:rsid w:val="00FF673D"/>
    <w:rsid w:val="00FF681A"/>
    <w:rsid w:val="00FF6A57"/>
    <w:rsid w:val="00FF7157"/>
    <w:rsid w:val="00FF7614"/>
    <w:rsid w:val="00FF765B"/>
    <w:rsid w:val="00FF78DC"/>
    <w:rsid w:val="00FF79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D2194"/>
  <w15:chartTrackingRefBased/>
  <w15:docId w15:val="{3307BF43-1C56-42DA-A72D-2EFD7D22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315"/>
    <w:pPr>
      <w:spacing w:after="0" w:line="240" w:lineRule="auto"/>
    </w:pPr>
    <w:rPr>
      <w:rFonts w:ascii="Times New Roman" w:hAnsi="Times New Roman" w:cs="Times New Roman"/>
      <w:kern w:val="0"/>
      <w:szCs w:val="24"/>
      <w:lang w:eastAsia="zh-CN"/>
      <w14:ligatures w14:val="none"/>
    </w:rPr>
  </w:style>
  <w:style w:type="paragraph" w:styleId="Heading1">
    <w:name w:val="heading 1"/>
    <w:basedOn w:val="Normal"/>
    <w:next w:val="Normal"/>
    <w:link w:val="Heading1Char"/>
    <w:qFormat/>
    <w:rsid w:val="00C240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C240D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C240D7"/>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nhideWhenUsed/>
    <w:qFormat/>
    <w:rsid w:val="0044483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3C147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5C337E"/>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aliases w:val="h7"/>
    <w:basedOn w:val="Normal"/>
    <w:link w:val="Heading7Char"/>
    <w:qFormat/>
    <w:rsid w:val="005C337E"/>
    <w:pPr>
      <w:tabs>
        <w:tab w:val="num" w:pos="5040"/>
      </w:tabs>
      <w:adjustRightInd w:val="0"/>
      <w:spacing w:after="240"/>
      <w:ind w:left="5040" w:hanging="720"/>
      <w:jc w:val="both"/>
      <w:outlineLvl w:val="6"/>
    </w:pPr>
    <w:rPr>
      <w:rFonts w:eastAsia="STZhongsong"/>
      <w:szCs w:val="20"/>
    </w:rPr>
  </w:style>
  <w:style w:type="paragraph" w:styleId="Heading8">
    <w:name w:val="heading 8"/>
    <w:aliases w:val="8,h8"/>
    <w:basedOn w:val="Normal"/>
    <w:link w:val="Heading8Char"/>
    <w:qFormat/>
    <w:rsid w:val="005C337E"/>
    <w:pPr>
      <w:tabs>
        <w:tab w:val="num" w:pos="5040"/>
      </w:tabs>
      <w:adjustRightInd w:val="0"/>
      <w:spacing w:after="240"/>
      <w:ind w:left="5040" w:hanging="720"/>
      <w:jc w:val="both"/>
      <w:outlineLvl w:val="7"/>
    </w:pPr>
    <w:rPr>
      <w:rFonts w:eastAsia="STZhongsong"/>
      <w:szCs w:val="20"/>
    </w:rPr>
  </w:style>
  <w:style w:type="paragraph" w:styleId="Heading9">
    <w:name w:val="heading 9"/>
    <w:basedOn w:val="Normal"/>
    <w:link w:val="Heading9Char"/>
    <w:qFormat/>
    <w:rsid w:val="005C337E"/>
    <w:pPr>
      <w:tabs>
        <w:tab w:val="num" w:pos="5040"/>
      </w:tabs>
      <w:adjustRightInd w:val="0"/>
      <w:spacing w:after="240"/>
      <w:ind w:left="5040" w:hanging="720"/>
      <w:jc w:val="both"/>
      <w:outlineLvl w:val="8"/>
    </w:pPr>
    <w:rPr>
      <w:rFonts w:eastAsia="STZhongsong"/>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ТГ 1"/>
    <w:basedOn w:val="Heading1"/>
    <w:next w:val="10"/>
    <w:link w:val="1Char"/>
    <w:qFormat/>
    <w:rsid w:val="00D67450"/>
    <w:pPr>
      <w:numPr>
        <w:numId w:val="3"/>
      </w:numPr>
      <w:spacing w:before="0" w:after="120" w:line="276" w:lineRule="auto"/>
      <w:ind w:left="144" w:hanging="720"/>
      <w:jc w:val="both"/>
    </w:pPr>
    <w:rPr>
      <w:rFonts w:asciiTheme="minorHAnsi" w:hAnsiTheme="minorHAnsi"/>
      <w:b/>
      <w:color w:val="auto"/>
    </w:rPr>
  </w:style>
  <w:style w:type="paragraph" w:customStyle="1" w:styleId="2">
    <w:name w:val="ТГ 2"/>
    <w:basedOn w:val="Heading2"/>
    <w:next w:val="20"/>
    <w:link w:val="2Char"/>
    <w:qFormat/>
    <w:rsid w:val="004111F1"/>
    <w:pPr>
      <w:numPr>
        <w:ilvl w:val="2"/>
        <w:numId w:val="3"/>
      </w:numPr>
      <w:spacing w:before="0" w:after="120" w:line="276" w:lineRule="auto"/>
      <w:ind w:left="216" w:hanging="720"/>
      <w:jc w:val="both"/>
    </w:pPr>
    <w:rPr>
      <w:rFonts w:asciiTheme="minorHAnsi" w:hAnsiTheme="minorHAnsi"/>
      <w:b/>
      <w:color w:val="auto"/>
    </w:rPr>
  </w:style>
  <w:style w:type="character" w:customStyle="1" w:styleId="1Char">
    <w:name w:val="ТГ 1 Char"/>
    <w:basedOn w:val="DefaultParagraphFont"/>
    <w:link w:val="1"/>
    <w:rsid w:val="00D67450"/>
    <w:rPr>
      <w:rFonts w:eastAsiaTheme="majorEastAsia" w:cstheme="majorBidi"/>
      <w:b/>
      <w:kern w:val="0"/>
      <w:sz w:val="32"/>
      <w:szCs w:val="32"/>
      <w:lang w:val="en-GB" w:eastAsia="zh-CN"/>
      <w14:ligatures w14:val="none"/>
    </w:rPr>
  </w:style>
  <w:style w:type="character" w:customStyle="1" w:styleId="Heading1Char">
    <w:name w:val="Heading 1 Char"/>
    <w:basedOn w:val="DefaultParagraphFont"/>
    <w:link w:val="Heading1"/>
    <w:rsid w:val="00C240D7"/>
    <w:rPr>
      <w:rFonts w:asciiTheme="majorHAnsi" w:eastAsiaTheme="majorEastAsia" w:hAnsiTheme="majorHAnsi" w:cstheme="majorBidi"/>
      <w:color w:val="2F5496" w:themeColor="accent1" w:themeShade="BF"/>
      <w:sz w:val="32"/>
      <w:szCs w:val="32"/>
    </w:rPr>
  </w:style>
  <w:style w:type="paragraph" w:customStyle="1" w:styleId="30">
    <w:name w:val="ТГ 3"/>
    <w:basedOn w:val="Heading3"/>
    <w:next w:val="3"/>
    <w:link w:val="3Char"/>
    <w:qFormat/>
    <w:rsid w:val="00D51A63"/>
    <w:pPr>
      <w:numPr>
        <w:ilvl w:val="5"/>
        <w:numId w:val="3"/>
      </w:numPr>
      <w:spacing w:before="0" w:after="120" w:line="276" w:lineRule="auto"/>
      <w:ind w:left="288" w:hanging="720"/>
      <w:jc w:val="both"/>
    </w:pPr>
    <w:rPr>
      <w:rFonts w:asciiTheme="minorHAnsi" w:hAnsiTheme="minorHAnsi"/>
      <w:b/>
      <w:color w:val="auto"/>
    </w:rPr>
  </w:style>
  <w:style w:type="character" w:customStyle="1" w:styleId="Heading2Char">
    <w:name w:val="Heading 2 Char"/>
    <w:basedOn w:val="DefaultParagraphFont"/>
    <w:link w:val="Heading2"/>
    <w:rsid w:val="00C240D7"/>
    <w:rPr>
      <w:rFonts w:asciiTheme="majorHAnsi" w:eastAsiaTheme="majorEastAsia" w:hAnsiTheme="majorHAnsi" w:cstheme="majorBidi"/>
      <w:color w:val="2F5496" w:themeColor="accent1" w:themeShade="BF"/>
      <w:sz w:val="26"/>
      <w:szCs w:val="26"/>
    </w:rPr>
  </w:style>
  <w:style w:type="character" w:customStyle="1" w:styleId="2Char">
    <w:name w:val="ТГ 2 Char"/>
    <w:basedOn w:val="Heading2Char"/>
    <w:link w:val="2"/>
    <w:rsid w:val="004111F1"/>
    <w:rPr>
      <w:rFonts w:asciiTheme="majorHAnsi" w:eastAsiaTheme="majorEastAsia" w:hAnsiTheme="majorHAnsi" w:cstheme="majorBidi"/>
      <w:b/>
      <w:color w:val="2F5496" w:themeColor="accent1" w:themeShade="BF"/>
      <w:kern w:val="0"/>
      <w:sz w:val="26"/>
      <w:szCs w:val="26"/>
      <w:lang w:val="en-GB" w:eastAsia="zh-CN"/>
      <w14:ligatures w14:val="none"/>
    </w:rPr>
  </w:style>
  <w:style w:type="paragraph" w:customStyle="1" w:styleId="40">
    <w:name w:val="ТГ 4"/>
    <w:basedOn w:val="Heading4"/>
    <w:next w:val="4"/>
    <w:link w:val="4Char"/>
    <w:qFormat/>
    <w:rsid w:val="00444830"/>
    <w:pPr>
      <w:spacing w:before="0" w:after="120" w:line="276" w:lineRule="auto"/>
      <w:ind w:left="288" w:hanging="504"/>
    </w:pPr>
    <w:rPr>
      <w:rFonts w:asciiTheme="minorHAnsi" w:hAnsiTheme="minorHAnsi"/>
      <w:b/>
      <w:i w:val="0"/>
      <w:color w:val="auto"/>
      <w:sz w:val="24"/>
    </w:rPr>
  </w:style>
  <w:style w:type="character" w:customStyle="1" w:styleId="Heading3Char">
    <w:name w:val="Heading 3 Char"/>
    <w:basedOn w:val="DefaultParagraphFont"/>
    <w:link w:val="Heading3"/>
    <w:rsid w:val="00C240D7"/>
    <w:rPr>
      <w:rFonts w:asciiTheme="majorHAnsi" w:eastAsiaTheme="majorEastAsia" w:hAnsiTheme="majorHAnsi" w:cstheme="majorBidi"/>
      <w:color w:val="1F3763" w:themeColor="accent1" w:themeShade="7F"/>
      <w:sz w:val="24"/>
      <w:szCs w:val="24"/>
    </w:rPr>
  </w:style>
  <w:style w:type="character" w:customStyle="1" w:styleId="3Char">
    <w:name w:val="ТГ 3 Char"/>
    <w:basedOn w:val="Heading3Char"/>
    <w:link w:val="30"/>
    <w:rsid w:val="00D51A63"/>
    <w:rPr>
      <w:rFonts w:asciiTheme="majorHAnsi" w:eastAsiaTheme="majorEastAsia" w:hAnsiTheme="majorHAnsi" w:cstheme="majorBidi"/>
      <w:b/>
      <w:color w:val="1F3763" w:themeColor="accent1" w:themeShade="7F"/>
      <w:kern w:val="0"/>
      <w:sz w:val="24"/>
      <w:szCs w:val="24"/>
      <w:lang w:val="en-GB" w:eastAsia="zh-CN"/>
      <w14:ligatures w14:val="none"/>
    </w:rPr>
  </w:style>
  <w:style w:type="paragraph" w:customStyle="1" w:styleId="10">
    <w:name w:val="ТГ текст 1"/>
    <w:basedOn w:val="Normal"/>
    <w:link w:val="1Char0"/>
    <w:qFormat/>
    <w:rsid w:val="00323338"/>
    <w:pPr>
      <w:numPr>
        <w:ilvl w:val="1"/>
        <w:numId w:val="3"/>
      </w:numPr>
      <w:spacing w:after="120" w:line="276" w:lineRule="auto"/>
      <w:ind w:left="432" w:hanging="720"/>
      <w:jc w:val="both"/>
    </w:pPr>
    <w:rPr>
      <w:rFonts w:asciiTheme="minorHAnsi" w:hAnsiTheme="minorHAnsi"/>
    </w:rPr>
  </w:style>
  <w:style w:type="character" w:customStyle="1" w:styleId="Heading4Char">
    <w:name w:val="Heading 4 Char"/>
    <w:basedOn w:val="DefaultParagraphFont"/>
    <w:link w:val="Heading4"/>
    <w:rsid w:val="00444830"/>
    <w:rPr>
      <w:rFonts w:asciiTheme="majorHAnsi" w:eastAsiaTheme="majorEastAsia" w:hAnsiTheme="majorHAnsi" w:cstheme="majorBidi"/>
      <w:i/>
      <w:iCs/>
      <w:color w:val="2F5496" w:themeColor="accent1" w:themeShade="BF"/>
    </w:rPr>
  </w:style>
  <w:style w:type="character" w:customStyle="1" w:styleId="4Char">
    <w:name w:val="ТГ 4 Char"/>
    <w:basedOn w:val="Heading4Char"/>
    <w:link w:val="40"/>
    <w:rsid w:val="00444830"/>
    <w:rPr>
      <w:rFonts w:asciiTheme="majorHAnsi" w:eastAsiaTheme="majorEastAsia" w:hAnsiTheme="majorHAnsi" w:cstheme="majorBidi"/>
      <w:b/>
      <w:i w:val="0"/>
      <w:iCs/>
      <w:color w:val="2F5496" w:themeColor="accent1" w:themeShade="BF"/>
      <w:kern w:val="0"/>
      <w:sz w:val="24"/>
      <w:szCs w:val="24"/>
      <w:lang w:val="en-GB" w:eastAsia="zh-CN"/>
      <w14:ligatures w14:val="none"/>
    </w:rPr>
  </w:style>
  <w:style w:type="paragraph" w:customStyle="1" w:styleId="20">
    <w:name w:val="ТГ текст 2"/>
    <w:basedOn w:val="Normal"/>
    <w:link w:val="2Char0"/>
    <w:qFormat/>
    <w:rsid w:val="00130C90"/>
    <w:pPr>
      <w:numPr>
        <w:ilvl w:val="3"/>
        <w:numId w:val="3"/>
      </w:numPr>
      <w:spacing w:after="120" w:line="276" w:lineRule="auto"/>
      <w:ind w:left="648" w:hanging="864"/>
      <w:jc w:val="both"/>
    </w:pPr>
    <w:rPr>
      <w:rFonts w:asciiTheme="minorHAnsi" w:hAnsiTheme="minorHAnsi"/>
    </w:rPr>
  </w:style>
  <w:style w:type="character" w:customStyle="1" w:styleId="1Char0">
    <w:name w:val="ТГ текст 1 Char"/>
    <w:basedOn w:val="DefaultParagraphFont"/>
    <w:link w:val="10"/>
    <w:rsid w:val="00323338"/>
    <w:rPr>
      <w:rFonts w:cs="Times New Roman"/>
      <w:kern w:val="0"/>
      <w:szCs w:val="24"/>
      <w:lang w:val="en-GB" w:eastAsia="zh-CN"/>
      <w14:ligatures w14:val="none"/>
    </w:rPr>
  </w:style>
  <w:style w:type="paragraph" w:customStyle="1" w:styleId="3">
    <w:name w:val="ТГ текст 3"/>
    <w:basedOn w:val="20"/>
    <w:next w:val="41"/>
    <w:link w:val="3Char0"/>
    <w:qFormat/>
    <w:rsid w:val="00001389"/>
    <w:pPr>
      <w:numPr>
        <w:ilvl w:val="4"/>
      </w:numPr>
    </w:pPr>
  </w:style>
  <w:style w:type="character" w:customStyle="1" w:styleId="2Char0">
    <w:name w:val="ТГ текст 2 Char"/>
    <w:basedOn w:val="DefaultParagraphFont"/>
    <w:link w:val="20"/>
    <w:rsid w:val="00130C90"/>
    <w:rPr>
      <w:rFonts w:cs="Times New Roman"/>
      <w:kern w:val="0"/>
      <w:szCs w:val="24"/>
      <w:lang w:val="en-GB" w:eastAsia="zh-CN"/>
      <w14:ligatures w14:val="none"/>
    </w:rPr>
  </w:style>
  <w:style w:type="paragraph" w:customStyle="1" w:styleId="4">
    <w:name w:val="ТГ текст 4"/>
    <w:basedOn w:val="Normal"/>
    <w:link w:val="4Char0"/>
    <w:qFormat/>
    <w:rsid w:val="001B7B24"/>
    <w:pPr>
      <w:numPr>
        <w:ilvl w:val="7"/>
        <w:numId w:val="3"/>
      </w:numPr>
      <w:spacing w:after="120" w:line="276" w:lineRule="auto"/>
      <w:ind w:left="1656" w:hanging="1008"/>
      <w:jc w:val="both"/>
    </w:pPr>
    <w:rPr>
      <w:rFonts w:asciiTheme="minorHAnsi" w:hAnsiTheme="minorHAnsi"/>
    </w:rPr>
  </w:style>
  <w:style w:type="character" w:customStyle="1" w:styleId="3Char0">
    <w:name w:val="ТГ текст 3 Char"/>
    <w:basedOn w:val="DefaultParagraphFont"/>
    <w:link w:val="3"/>
    <w:rsid w:val="00001389"/>
    <w:rPr>
      <w:rFonts w:cs="Times New Roman"/>
      <w:kern w:val="0"/>
      <w:szCs w:val="24"/>
      <w:lang w:val="en-GB" w:eastAsia="zh-CN"/>
      <w14:ligatures w14:val="none"/>
    </w:rPr>
  </w:style>
  <w:style w:type="paragraph" w:styleId="NoSpacing">
    <w:name w:val="No Spacing"/>
    <w:uiPriority w:val="1"/>
    <w:qFormat/>
    <w:rsid w:val="00C54315"/>
    <w:pPr>
      <w:spacing w:after="120" w:line="276" w:lineRule="auto"/>
      <w:jc w:val="both"/>
    </w:pPr>
    <w:rPr>
      <w:rFonts w:ascii="Calibri" w:eastAsia="Calibri" w:hAnsi="Calibri" w:cs="Times New Roman"/>
      <w:kern w:val="0"/>
      <w14:ligatures w14:val="none"/>
    </w:rPr>
  </w:style>
  <w:style w:type="character" w:customStyle="1" w:styleId="4Char0">
    <w:name w:val="ТГ текст 4 Char"/>
    <w:basedOn w:val="DefaultParagraphFont"/>
    <w:link w:val="4"/>
    <w:rsid w:val="001B7B24"/>
    <w:rPr>
      <w:rFonts w:cs="Times New Roman"/>
      <w:kern w:val="0"/>
      <w:szCs w:val="24"/>
      <w:lang w:val="en-GB" w:eastAsia="zh-CN"/>
      <w14:ligatures w14:val="none"/>
    </w:rPr>
  </w:style>
  <w:style w:type="paragraph" w:customStyle="1" w:styleId="regularantekst">
    <w:name w:val="regularan tekst"/>
    <w:basedOn w:val="Normal"/>
    <w:qFormat/>
    <w:rsid w:val="00C54315"/>
    <w:pPr>
      <w:tabs>
        <w:tab w:val="left" w:pos="810"/>
      </w:tabs>
      <w:spacing w:after="120"/>
      <w:jc w:val="both"/>
    </w:pPr>
    <w:rPr>
      <w:rFonts w:ascii="Arial" w:eastAsia="Calibri" w:hAnsi="Arial" w:cs="Arial"/>
      <w:szCs w:val="22"/>
      <w:lang w:eastAsia="en-US"/>
    </w:rPr>
  </w:style>
  <w:style w:type="character" w:styleId="BookTitle">
    <w:name w:val="Book Title"/>
    <w:uiPriority w:val="33"/>
    <w:qFormat/>
    <w:rsid w:val="00C54315"/>
    <w:rPr>
      <w:b/>
      <w:bCs/>
      <w:smallCaps/>
      <w:spacing w:val="5"/>
    </w:rPr>
  </w:style>
  <w:style w:type="paragraph" w:customStyle="1" w:styleId="12">
    <w:name w:val="ТГ Ниво 1"/>
    <w:basedOn w:val="Heading1"/>
    <w:next w:val="21"/>
    <w:link w:val="1Char1"/>
    <w:rsid w:val="00C3087F"/>
    <w:pPr>
      <w:tabs>
        <w:tab w:val="num" w:pos="720"/>
      </w:tabs>
      <w:spacing w:before="0" w:after="120" w:line="276" w:lineRule="auto"/>
      <w:ind w:firstLine="288"/>
      <w:jc w:val="both"/>
    </w:pPr>
    <w:rPr>
      <w:b/>
      <w:sz w:val="28"/>
    </w:rPr>
  </w:style>
  <w:style w:type="paragraph" w:customStyle="1" w:styleId="21">
    <w:name w:val="ТГ Ниво 2"/>
    <w:basedOn w:val="Heading2"/>
    <w:next w:val="13"/>
    <w:link w:val="2Char1"/>
    <w:rsid w:val="00C3087F"/>
    <w:pPr>
      <w:spacing w:before="120" w:after="120" w:line="276" w:lineRule="auto"/>
      <w:jc w:val="both"/>
    </w:pPr>
    <w:rPr>
      <w:b/>
      <w:sz w:val="24"/>
    </w:rPr>
  </w:style>
  <w:style w:type="character" w:customStyle="1" w:styleId="1Char1">
    <w:name w:val="ТГ Ниво 1 Char"/>
    <w:basedOn w:val="Heading1Char"/>
    <w:link w:val="12"/>
    <w:rsid w:val="00C3087F"/>
    <w:rPr>
      <w:rFonts w:asciiTheme="majorHAnsi" w:eastAsiaTheme="majorEastAsia" w:hAnsiTheme="majorHAnsi" w:cstheme="majorBidi"/>
      <w:b/>
      <w:color w:val="2F5496" w:themeColor="accent1" w:themeShade="BF"/>
      <w:kern w:val="0"/>
      <w:sz w:val="28"/>
      <w:szCs w:val="32"/>
      <w:lang w:val="en-GB" w:eastAsia="zh-CN"/>
      <w14:ligatures w14:val="none"/>
    </w:rPr>
  </w:style>
  <w:style w:type="paragraph" w:customStyle="1" w:styleId="13">
    <w:name w:val="ТГ Текст 1"/>
    <w:basedOn w:val="Normal"/>
    <w:link w:val="1Char2"/>
    <w:rsid w:val="00C3087F"/>
    <w:pPr>
      <w:spacing w:after="120" w:line="276" w:lineRule="auto"/>
      <w:jc w:val="both"/>
    </w:pPr>
    <w:rPr>
      <w:rFonts w:asciiTheme="majorHAnsi" w:hAnsiTheme="majorHAnsi"/>
      <w:color w:val="1F3763" w:themeColor="accent1" w:themeShade="7F"/>
      <w:sz w:val="24"/>
    </w:rPr>
  </w:style>
  <w:style w:type="character" w:customStyle="1" w:styleId="2Char1">
    <w:name w:val="ТГ Ниво 2 Char"/>
    <w:basedOn w:val="Heading2Char"/>
    <w:link w:val="21"/>
    <w:rsid w:val="00C3087F"/>
    <w:rPr>
      <w:rFonts w:asciiTheme="majorHAnsi" w:eastAsiaTheme="majorEastAsia" w:hAnsiTheme="majorHAnsi" w:cstheme="majorBidi"/>
      <w:b/>
      <w:color w:val="2F5496" w:themeColor="accent1" w:themeShade="BF"/>
      <w:kern w:val="0"/>
      <w:sz w:val="24"/>
      <w:szCs w:val="26"/>
      <w:lang w:val="en-GB" w:eastAsia="zh-CN"/>
      <w14:ligatures w14:val="none"/>
    </w:rPr>
  </w:style>
  <w:style w:type="paragraph" w:customStyle="1" w:styleId="a0">
    <w:name w:val="ТГ став"/>
    <w:basedOn w:val="Normal"/>
    <w:link w:val="Char"/>
    <w:rsid w:val="00C3087F"/>
    <w:pPr>
      <w:spacing w:line="276" w:lineRule="auto"/>
      <w:jc w:val="both"/>
    </w:pPr>
    <w:rPr>
      <w:rFonts w:asciiTheme="minorHAnsi" w:hAnsiTheme="minorHAnsi"/>
    </w:rPr>
  </w:style>
  <w:style w:type="character" w:customStyle="1" w:styleId="1Char2">
    <w:name w:val="ТГ Текст 1 Char"/>
    <w:basedOn w:val="Heading3Char"/>
    <w:link w:val="13"/>
    <w:rsid w:val="00C3087F"/>
    <w:rPr>
      <w:rFonts w:asciiTheme="majorHAnsi" w:eastAsiaTheme="majorEastAsia" w:hAnsiTheme="majorHAnsi" w:cs="Times New Roman"/>
      <w:color w:val="1F3763" w:themeColor="accent1" w:themeShade="7F"/>
      <w:kern w:val="0"/>
      <w:sz w:val="24"/>
      <w:szCs w:val="24"/>
      <w:lang w:val="en-GB" w:eastAsia="zh-CN"/>
      <w14:ligatures w14:val="none"/>
    </w:rPr>
  </w:style>
  <w:style w:type="paragraph" w:styleId="Subtitle">
    <w:name w:val="Subtitle"/>
    <w:basedOn w:val="Normal"/>
    <w:next w:val="Normal"/>
    <w:link w:val="SubtitleChar"/>
    <w:qFormat/>
    <w:rsid w:val="00C3087F"/>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rsid w:val="00C3087F"/>
    <w:rPr>
      <w:rFonts w:ascii="Cambria" w:eastAsia="Times New Roman" w:hAnsi="Cambria" w:cs="Times New Roman"/>
      <w:kern w:val="0"/>
      <w:sz w:val="24"/>
      <w:szCs w:val="24"/>
      <w:lang w:val="en-GB" w:eastAsia="zh-CN"/>
      <w14:ligatures w14:val="none"/>
    </w:rPr>
  </w:style>
  <w:style w:type="character" w:customStyle="1" w:styleId="Char">
    <w:name w:val="ТГ став Char"/>
    <w:basedOn w:val="DefaultParagraphFont"/>
    <w:link w:val="a0"/>
    <w:rsid w:val="00C3087F"/>
    <w:rPr>
      <w:rFonts w:eastAsia="SimSun" w:cs="Times New Roman"/>
      <w:kern w:val="0"/>
      <w:szCs w:val="24"/>
      <w:lang w:val="en-GB" w:eastAsia="zh-CN"/>
      <w14:ligatures w14:val="none"/>
    </w:rPr>
  </w:style>
  <w:style w:type="paragraph" w:customStyle="1" w:styleId="a">
    <w:name w:val="ТГ Наслови"/>
    <w:basedOn w:val="Heading1"/>
    <w:next w:val="21"/>
    <w:rsid w:val="00C3087F"/>
    <w:pPr>
      <w:numPr>
        <w:numId w:val="1"/>
      </w:numPr>
      <w:ind w:left="360"/>
    </w:pPr>
    <w:rPr>
      <w:rFonts w:asciiTheme="minorHAnsi" w:hAnsiTheme="minorHAnsi" w:cstheme="minorHAnsi"/>
      <w:b/>
      <w:bCs/>
      <w:color w:val="auto"/>
      <w:sz w:val="28"/>
    </w:rPr>
  </w:style>
  <w:style w:type="table" w:styleId="TableGrid">
    <w:name w:val="Table Grid"/>
    <w:basedOn w:val="TableNormal"/>
    <w:uiPriority w:val="39"/>
    <w:rsid w:val="00C3087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ТГ Ниво 6"/>
    <w:basedOn w:val="Normal"/>
    <w:link w:val="6Char"/>
    <w:rsid w:val="00C3087F"/>
    <w:pPr>
      <w:spacing w:after="120" w:line="276" w:lineRule="auto"/>
      <w:jc w:val="both"/>
    </w:pPr>
    <w:rPr>
      <w:rFonts w:asciiTheme="minorHAnsi" w:hAnsiTheme="minorHAnsi"/>
    </w:rPr>
  </w:style>
  <w:style w:type="character" w:customStyle="1" w:styleId="6Char">
    <w:name w:val="ТГ Ниво 6 Char"/>
    <w:basedOn w:val="DefaultParagraphFont"/>
    <w:link w:val="6"/>
    <w:rsid w:val="00C3087F"/>
    <w:rPr>
      <w:rFonts w:eastAsia="SimSun" w:cs="Times New Roman"/>
      <w:kern w:val="0"/>
      <w:szCs w:val="24"/>
      <w:lang w:val="en-GB" w:eastAsia="zh-CN"/>
      <w14:ligatures w14:val="none"/>
    </w:rPr>
  </w:style>
  <w:style w:type="paragraph" w:customStyle="1" w:styleId="32">
    <w:name w:val="ТГ Ниво 3"/>
    <w:basedOn w:val="Heading3"/>
    <w:next w:val="13"/>
    <w:link w:val="3Char1"/>
    <w:rsid w:val="00C3087F"/>
    <w:pPr>
      <w:spacing w:before="0" w:line="276" w:lineRule="auto"/>
      <w:ind w:left="288" w:firstLine="72"/>
      <w:jc w:val="both"/>
    </w:pPr>
  </w:style>
  <w:style w:type="paragraph" w:customStyle="1" w:styleId="42">
    <w:name w:val="ТГ Ниво 4"/>
    <w:basedOn w:val="Heading4"/>
    <w:next w:val="13"/>
    <w:link w:val="4Char1"/>
    <w:rsid w:val="00C3087F"/>
    <w:pPr>
      <w:spacing w:before="0" w:line="276" w:lineRule="auto"/>
      <w:ind w:left="288" w:firstLine="72"/>
      <w:jc w:val="both"/>
    </w:pPr>
    <w:rPr>
      <w:i w:val="0"/>
      <w:sz w:val="24"/>
    </w:rPr>
  </w:style>
  <w:style w:type="character" w:customStyle="1" w:styleId="3Char1">
    <w:name w:val="ТГ Ниво 3 Char"/>
    <w:basedOn w:val="Heading3Char"/>
    <w:link w:val="32"/>
    <w:rsid w:val="00C3087F"/>
    <w:rPr>
      <w:rFonts w:asciiTheme="majorHAnsi" w:eastAsiaTheme="majorEastAsia" w:hAnsiTheme="majorHAnsi" w:cstheme="majorBidi"/>
      <w:color w:val="1F3763" w:themeColor="accent1" w:themeShade="7F"/>
      <w:kern w:val="0"/>
      <w:sz w:val="24"/>
      <w:szCs w:val="24"/>
      <w:lang w:val="en-GB" w:eastAsia="zh-CN"/>
      <w14:ligatures w14:val="none"/>
    </w:rPr>
  </w:style>
  <w:style w:type="paragraph" w:customStyle="1" w:styleId="22">
    <w:name w:val="ТГ Текст 2"/>
    <w:basedOn w:val="Normal"/>
    <w:link w:val="2Char2"/>
    <w:rsid w:val="00C3087F"/>
    <w:pPr>
      <w:spacing w:after="120" w:line="276" w:lineRule="auto"/>
    </w:pPr>
    <w:rPr>
      <w:rFonts w:asciiTheme="minorHAnsi" w:hAnsiTheme="minorHAnsi"/>
      <w:b/>
    </w:rPr>
  </w:style>
  <w:style w:type="character" w:customStyle="1" w:styleId="4Char1">
    <w:name w:val="ТГ Ниво 4 Char"/>
    <w:basedOn w:val="Heading4Char"/>
    <w:link w:val="42"/>
    <w:rsid w:val="00C3087F"/>
    <w:rPr>
      <w:rFonts w:asciiTheme="majorHAnsi" w:eastAsiaTheme="majorEastAsia" w:hAnsiTheme="majorHAnsi" w:cstheme="majorBidi"/>
      <w:i w:val="0"/>
      <w:iCs/>
      <w:color w:val="2F5496" w:themeColor="accent1" w:themeShade="BF"/>
      <w:kern w:val="0"/>
      <w:sz w:val="24"/>
      <w:szCs w:val="24"/>
      <w:lang w:val="en-GB" w:eastAsia="zh-CN"/>
      <w14:ligatures w14:val="none"/>
    </w:rPr>
  </w:style>
  <w:style w:type="paragraph" w:customStyle="1" w:styleId="33">
    <w:name w:val="ТГ Текст 3"/>
    <w:basedOn w:val="Normal"/>
    <w:link w:val="3Char2"/>
    <w:rsid w:val="00C3087F"/>
    <w:pPr>
      <w:spacing w:after="120" w:line="276" w:lineRule="auto"/>
      <w:ind w:left="-144" w:firstLine="216"/>
      <w:jc w:val="both"/>
    </w:pPr>
    <w:rPr>
      <w:rFonts w:asciiTheme="minorHAnsi" w:hAnsiTheme="minorHAnsi"/>
    </w:rPr>
  </w:style>
  <w:style w:type="character" w:customStyle="1" w:styleId="2Char2">
    <w:name w:val="ТГ Текст 2 Char"/>
    <w:basedOn w:val="DefaultParagraphFont"/>
    <w:link w:val="22"/>
    <w:rsid w:val="00C3087F"/>
    <w:rPr>
      <w:rFonts w:cs="Times New Roman"/>
      <w:b/>
      <w:kern w:val="0"/>
      <w:szCs w:val="24"/>
      <w:lang w:val="en-GB" w:eastAsia="zh-CN"/>
      <w14:ligatures w14:val="none"/>
    </w:rPr>
  </w:style>
  <w:style w:type="paragraph" w:customStyle="1" w:styleId="41">
    <w:name w:val="ТГ Текст 4"/>
    <w:basedOn w:val="Normal"/>
    <w:link w:val="4Char2"/>
    <w:rsid w:val="00C3087F"/>
    <w:pPr>
      <w:spacing w:after="120" w:line="276" w:lineRule="auto"/>
      <w:jc w:val="both"/>
    </w:pPr>
    <w:rPr>
      <w:rFonts w:asciiTheme="minorHAnsi" w:hAnsiTheme="minorHAnsi"/>
    </w:rPr>
  </w:style>
  <w:style w:type="character" w:customStyle="1" w:styleId="3Char2">
    <w:name w:val="ТГ Текст 3 Char"/>
    <w:basedOn w:val="DefaultParagraphFont"/>
    <w:link w:val="33"/>
    <w:rsid w:val="00C3087F"/>
    <w:rPr>
      <w:rFonts w:cs="Times New Roman"/>
      <w:kern w:val="0"/>
      <w:szCs w:val="24"/>
      <w:lang w:val="en-GB" w:eastAsia="zh-CN"/>
      <w14:ligatures w14:val="none"/>
    </w:rPr>
  </w:style>
  <w:style w:type="character" w:customStyle="1" w:styleId="4Char2">
    <w:name w:val="ТГ Текст 4 Char"/>
    <w:basedOn w:val="DefaultParagraphFont"/>
    <w:link w:val="41"/>
    <w:rsid w:val="00C3087F"/>
    <w:rPr>
      <w:rFonts w:cs="Times New Roman"/>
      <w:kern w:val="0"/>
      <w:szCs w:val="24"/>
      <w:lang w:val="en-GB" w:eastAsia="zh-CN"/>
      <w14:ligatures w14:val="none"/>
    </w:rPr>
  </w:style>
  <w:style w:type="paragraph" w:styleId="Revision">
    <w:name w:val="Revision"/>
    <w:hidden/>
    <w:uiPriority w:val="99"/>
    <w:semiHidden/>
    <w:rsid w:val="00286458"/>
    <w:pPr>
      <w:spacing w:after="0" w:line="240" w:lineRule="auto"/>
    </w:pPr>
    <w:rPr>
      <w:rFonts w:ascii="Times New Roman" w:hAnsi="Times New Roman" w:cs="Times New Roman"/>
      <w:kern w:val="0"/>
      <w:szCs w:val="24"/>
      <w:lang w:eastAsia="zh-CN"/>
      <w14:ligatures w14:val="none"/>
    </w:rPr>
  </w:style>
  <w:style w:type="character" w:customStyle="1" w:styleId="Heading5Char">
    <w:name w:val="Heading 5 Char"/>
    <w:basedOn w:val="DefaultParagraphFont"/>
    <w:link w:val="Heading5"/>
    <w:rsid w:val="003C147B"/>
    <w:rPr>
      <w:rFonts w:asciiTheme="majorHAnsi" w:eastAsiaTheme="majorEastAsia" w:hAnsiTheme="majorHAnsi" w:cstheme="majorBidi"/>
      <w:color w:val="2F5496" w:themeColor="accent1" w:themeShade="BF"/>
      <w:kern w:val="0"/>
      <w:szCs w:val="24"/>
      <w:lang w:val="en-GB" w:eastAsia="zh-CN"/>
      <w14:ligatures w14:val="none"/>
    </w:rPr>
  </w:style>
  <w:style w:type="paragraph" w:styleId="ListParagraph">
    <w:name w:val="List Paragraph"/>
    <w:basedOn w:val="Normal"/>
    <w:link w:val="ListParagraphChar"/>
    <w:uiPriority w:val="34"/>
    <w:qFormat/>
    <w:rsid w:val="00796D06"/>
    <w:pPr>
      <w:ind w:left="720"/>
      <w:contextualSpacing/>
    </w:pPr>
  </w:style>
  <w:style w:type="character" w:styleId="CommentReference">
    <w:name w:val="annotation reference"/>
    <w:basedOn w:val="DefaultParagraphFont"/>
    <w:uiPriority w:val="99"/>
    <w:semiHidden/>
    <w:unhideWhenUsed/>
    <w:rsid w:val="00502A34"/>
    <w:rPr>
      <w:sz w:val="16"/>
      <w:szCs w:val="16"/>
    </w:rPr>
  </w:style>
  <w:style w:type="paragraph" w:styleId="CommentText">
    <w:name w:val="annotation text"/>
    <w:basedOn w:val="Normal"/>
    <w:link w:val="CommentTextChar"/>
    <w:uiPriority w:val="99"/>
    <w:unhideWhenUsed/>
    <w:rsid w:val="00502A34"/>
    <w:rPr>
      <w:sz w:val="20"/>
      <w:szCs w:val="20"/>
    </w:rPr>
  </w:style>
  <w:style w:type="character" w:customStyle="1" w:styleId="CommentTextChar">
    <w:name w:val="Comment Text Char"/>
    <w:basedOn w:val="DefaultParagraphFont"/>
    <w:link w:val="CommentText"/>
    <w:uiPriority w:val="99"/>
    <w:rsid w:val="00502A34"/>
    <w:rPr>
      <w:rFonts w:ascii="Times New Roman" w:hAnsi="Times New Roman" w:cs="Times New Roman"/>
      <w:kern w:val="0"/>
      <w:sz w:val="20"/>
      <w:szCs w:val="20"/>
      <w:lang w:val="en-GB" w:eastAsia="zh-CN"/>
      <w14:ligatures w14:val="none"/>
    </w:rPr>
  </w:style>
  <w:style w:type="paragraph" w:styleId="CommentSubject">
    <w:name w:val="annotation subject"/>
    <w:basedOn w:val="CommentText"/>
    <w:next w:val="CommentText"/>
    <w:link w:val="CommentSubjectChar"/>
    <w:uiPriority w:val="99"/>
    <w:semiHidden/>
    <w:unhideWhenUsed/>
    <w:rsid w:val="00502A34"/>
    <w:rPr>
      <w:b/>
      <w:bCs/>
    </w:rPr>
  </w:style>
  <w:style w:type="character" w:customStyle="1" w:styleId="CommentSubjectChar">
    <w:name w:val="Comment Subject Char"/>
    <w:basedOn w:val="CommentTextChar"/>
    <w:link w:val="CommentSubject"/>
    <w:uiPriority w:val="99"/>
    <w:semiHidden/>
    <w:rsid w:val="00502A34"/>
    <w:rPr>
      <w:rFonts w:ascii="Times New Roman" w:hAnsi="Times New Roman" w:cs="Times New Roman"/>
      <w:b/>
      <w:bCs/>
      <w:kern w:val="0"/>
      <w:sz w:val="20"/>
      <w:szCs w:val="20"/>
      <w:lang w:val="en-GB" w:eastAsia="zh-CN"/>
      <w14:ligatures w14:val="none"/>
    </w:rPr>
  </w:style>
  <w:style w:type="paragraph" w:customStyle="1" w:styleId="31">
    <w:name w:val="ТГ текст 3.1"/>
    <w:basedOn w:val="3"/>
    <w:link w:val="31Char"/>
    <w:qFormat/>
    <w:rsid w:val="00D51A63"/>
    <w:pPr>
      <w:numPr>
        <w:ilvl w:val="6"/>
      </w:numPr>
      <w:ind w:left="648" w:hanging="864"/>
    </w:pPr>
  </w:style>
  <w:style w:type="character" w:customStyle="1" w:styleId="31Char">
    <w:name w:val="ТГ текст 3.1 Char"/>
    <w:basedOn w:val="3Char0"/>
    <w:link w:val="31"/>
    <w:rsid w:val="00D51A63"/>
    <w:rPr>
      <w:rFonts w:cs="Times New Roman"/>
      <w:kern w:val="0"/>
      <w:szCs w:val="24"/>
      <w:lang w:val="en-GB" w:eastAsia="zh-CN"/>
      <w14:ligatures w14:val="none"/>
    </w:rPr>
  </w:style>
  <w:style w:type="paragraph" w:styleId="BalloonText">
    <w:name w:val="Balloon Text"/>
    <w:basedOn w:val="Normal"/>
    <w:link w:val="BalloonTextChar"/>
    <w:uiPriority w:val="99"/>
    <w:semiHidden/>
    <w:unhideWhenUsed/>
    <w:rsid w:val="008D1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7F1"/>
    <w:rPr>
      <w:rFonts w:ascii="Segoe UI" w:hAnsi="Segoe UI" w:cs="Segoe UI"/>
      <w:kern w:val="0"/>
      <w:sz w:val="18"/>
      <w:szCs w:val="18"/>
      <w:lang w:val="en-GB" w:eastAsia="zh-CN"/>
      <w14:ligatures w14:val="none"/>
    </w:rPr>
  </w:style>
  <w:style w:type="paragraph" w:styleId="BodyTextIndent">
    <w:name w:val="Body Text Indent"/>
    <w:basedOn w:val="Normal"/>
    <w:link w:val="BodyTextIndentChar"/>
    <w:unhideWhenUsed/>
    <w:qFormat/>
    <w:rsid w:val="00A27F2E"/>
    <w:pPr>
      <w:numPr>
        <w:numId w:val="2"/>
      </w:numPr>
      <w:adjustRightInd w:val="0"/>
      <w:spacing w:after="240"/>
      <w:jc w:val="both"/>
    </w:pPr>
    <w:rPr>
      <w:rFonts w:eastAsia="STZhongsong"/>
      <w:szCs w:val="20"/>
    </w:rPr>
  </w:style>
  <w:style w:type="character" w:customStyle="1" w:styleId="BodyTextIndentChar">
    <w:name w:val="Body Text Indent Char"/>
    <w:basedOn w:val="DefaultParagraphFont"/>
    <w:link w:val="BodyTextIndent"/>
    <w:rsid w:val="00A27F2E"/>
    <w:rPr>
      <w:rFonts w:ascii="Times New Roman" w:eastAsia="STZhongsong" w:hAnsi="Times New Roman" w:cs="Times New Roman"/>
      <w:kern w:val="0"/>
      <w:szCs w:val="20"/>
      <w:lang w:val="en-GB" w:eastAsia="zh-CN"/>
      <w14:ligatures w14:val="none"/>
    </w:rPr>
  </w:style>
  <w:style w:type="paragraph" w:styleId="BodyTextIndent2">
    <w:name w:val="Body Text Indent 2"/>
    <w:basedOn w:val="Normal"/>
    <w:link w:val="BodyTextIndent2Char"/>
    <w:unhideWhenUsed/>
    <w:qFormat/>
    <w:rsid w:val="00A27F2E"/>
    <w:pPr>
      <w:numPr>
        <w:ilvl w:val="1"/>
        <w:numId w:val="2"/>
      </w:numPr>
      <w:adjustRightInd w:val="0"/>
      <w:spacing w:after="240"/>
      <w:jc w:val="both"/>
    </w:pPr>
    <w:rPr>
      <w:rFonts w:eastAsia="STZhongsong"/>
      <w:szCs w:val="20"/>
    </w:rPr>
  </w:style>
  <w:style w:type="character" w:customStyle="1" w:styleId="BodyTextIndent2Char">
    <w:name w:val="Body Text Indent 2 Char"/>
    <w:basedOn w:val="DefaultParagraphFont"/>
    <w:link w:val="BodyTextIndent2"/>
    <w:rsid w:val="00A27F2E"/>
    <w:rPr>
      <w:rFonts w:ascii="Times New Roman" w:eastAsia="STZhongsong" w:hAnsi="Times New Roman" w:cs="Times New Roman"/>
      <w:kern w:val="0"/>
      <w:szCs w:val="20"/>
      <w:lang w:val="en-GB" w:eastAsia="zh-CN"/>
      <w14:ligatures w14:val="none"/>
    </w:rPr>
  </w:style>
  <w:style w:type="paragraph" w:customStyle="1" w:styleId="DefinitionNumbering1">
    <w:name w:val="Definition Numbering 1"/>
    <w:basedOn w:val="Normal"/>
    <w:qFormat/>
    <w:rsid w:val="00A27F2E"/>
    <w:pPr>
      <w:tabs>
        <w:tab w:val="num" w:pos="1800"/>
      </w:tabs>
      <w:adjustRightInd w:val="0"/>
      <w:spacing w:after="240"/>
      <w:ind w:left="1800" w:hanging="1080"/>
      <w:jc w:val="both"/>
      <w:outlineLvl w:val="0"/>
    </w:pPr>
    <w:rPr>
      <w:rFonts w:eastAsia="STZhongsong"/>
      <w:szCs w:val="20"/>
    </w:rPr>
  </w:style>
  <w:style w:type="paragraph" w:customStyle="1" w:styleId="DefinitionNumbering2">
    <w:name w:val="Definition Numbering 2"/>
    <w:basedOn w:val="Normal"/>
    <w:qFormat/>
    <w:rsid w:val="00A27F2E"/>
    <w:pPr>
      <w:tabs>
        <w:tab w:val="num" w:pos="2880"/>
      </w:tabs>
      <w:adjustRightInd w:val="0"/>
      <w:spacing w:after="240"/>
      <w:ind w:left="2880" w:hanging="1080"/>
      <w:jc w:val="both"/>
      <w:outlineLvl w:val="1"/>
    </w:pPr>
    <w:rPr>
      <w:rFonts w:eastAsia="STZhongsong"/>
      <w:szCs w:val="20"/>
    </w:rPr>
  </w:style>
  <w:style w:type="paragraph" w:customStyle="1" w:styleId="DefinitionNumbering3">
    <w:name w:val="Definition Numbering 3"/>
    <w:basedOn w:val="Normal"/>
    <w:qFormat/>
    <w:rsid w:val="00A27F2E"/>
    <w:pPr>
      <w:tabs>
        <w:tab w:val="num" w:pos="3600"/>
      </w:tabs>
      <w:adjustRightInd w:val="0"/>
      <w:spacing w:after="240"/>
      <w:ind w:left="3600" w:hanging="720"/>
      <w:jc w:val="both"/>
      <w:outlineLvl w:val="2"/>
    </w:pPr>
    <w:rPr>
      <w:rFonts w:eastAsia="STZhongsong"/>
      <w:szCs w:val="20"/>
    </w:rPr>
  </w:style>
  <w:style w:type="paragraph" w:customStyle="1" w:styleId="DefinitionNumbering4">
    <w:name w:val="Definition Numbering 4"/>
    <w:basedOn w:val="Normal"/>
    <w:rsid w:val="00A27F2E"/>
    <w:pPr>
      <w:tabs>
        <w:tab w:val="num" w:pos="2880"/>
      </w:tabs>
      <w:adjustRightInd w:val="0"/>
      <w:spacing w:after="240"/>
      <w:ind w:left="2880" w:hanging="1080"/>
      <w:jc w:val="both"/>
      <w:outlineLvl w:val="3"/>
    </w:pPr>
    <w:rPr>
      <w:rFonts w:eastAsia="STZhongsong"/>
      <w:szCs w:val="20"/>
    </w:rPr>
  </w:style>
  <w:style w:type="paragraph" w:customStyle="1" w:styleId="DefinitionNumbering5">
    <w:name w:val="Definition Numbering 5"/>
    <w:basedOn w:val="Normal"/>
    <w:rsid w:val="00A27F2E"/>
    <w:pPr>
      <w:tabs>
        <w:tab w:val="num" w:pos="2880"/>
      </w:tabs>
      <w:adjustRightInd w:val="0"/>
      <w:spacing w:after="240"/>
      <w:ind w:left="2880" w:hanging="1080"/>
      <w:jc w:val="both"/>
      <w:outlineLvl w:val="4"/>
    </w:pPr>
    <w:rPr>
      <w:rFonts w:eastAsia="STZhongsong"/>
      <w:szCs w:val="20"/>
    </w:rPr>
  </w:style>
  <w:style w:type="paragraph" w:customStyle="1" w:styleId="DefinitionNumbering6">
    <w:name w:val="Definition Numbering 6"/>
    <w:basedOn w:val="Normal"/>
    <w:rsid w:val="00A27F2E"/>
    <w:pPr>
      <w:tabs>
        <w:tab w:val="num" w:pos="2880"/>
      </w:tabs>
      <w:adjustRightInd w:val="0"/>
      <w:spacing w:after="240"/>
      <w:ind w:left="2880" w:hanging="1080"/>
      <w:jc w:val="both"/>
      <w:outlineLvl w:val="5"/>
    </w:pPr>
    <w:rPr>
      <w:rFonts w:eastAsia="STZhongsong"/>
      <w:szCs w:val="20"/>
    </w:rPr>
  </w:style>
  <w:style w:type="paragraph" w:customStyle="1" w:styleId="DefinitionNumbering7">
    <w:name w:val="Definition Numbering 7"/>
    <w:basedOn w:val="Normal"/>
    <w:rsid w:val="00A27F2E"/>
    <w:pPr>
      <w:numPr>
        <w:ilvl w:val="8"/>
        <w:numId w:val="2"/>
      </w:numPr>
      <w:adjustRightInd w:val="0"/>
      <w:spacing w:after="240"/>
      <w:jc w:val="both"/>
      <w:outlineLvl w:val="6"/>
    </w:pPr>
    <w:rPr>
      <w:rFonts w:eastAsia="STZhongsong"/>
      <w:szCs w:val="20"/>
    </w:rPr>
  </w:style>
  <w:style w:type="character" w:styleId="Hyperlink">
    <w:name w:val="Hyperlink"/>
    <w:basedOn w:val="DefaultParagraphFont"/>
    <w:uiPriority w:val="99"/>
    <w:unhideWhenUsed/>
    <w:rsid w:val="00F32FDF"/>
    <w:rPr>
      <w:color w:val="0563C1" w:themeColor="hyperlink"/>
      <w:u w:val="single"/>
    </w:rPr>
  </w:style>
  <w:style w:type="character" w:customStyle="1" w:styleId="UnresolvedMention1">
    <w:name w:val="Unresolved Mention1"/>
    <w:basedOn w:val="DefaultParagraphFont"/>
    <w:uiPriority w:val="99"/>
    <w:semiHidden/>
    <w:unhideWhenUsed/>
    <w:rsid w:val="00F32FDF"/>
    <w:rPr>
      <w:color w:val="605E5C"/>
      <w:shd w:val="clear" w:color="auto" w:fill="E1DFDD"/>
    </w:rPr>
  </w:style>
  <w:style w:type="character" w:customStyle="1" w:styleId="cf01">
    <w:name w:val="cf01"/>
    <w:basedOn w:val="DefaultParagraphFont"/>
    <w:rsid w:val="00636768"/>
    <w:rPr>
      <w:rFonts w:ascii="Segoe UI" w:hAnsi="Segoe UI" w:cs="Segoe UI" w:hint="default"/>
      <w:sz w:val="18"/>
      <w:szCs w:val="18"/>
    </w:rPr>
  </w:style>
  <w:style w:type="character" w:customStyle="1" w:styleId="ListParagraphChar">
    <w:name w:val="List Paragraph Char"/>
    <w:link w:val="ListParagraph"/>
    <w:uiPriority w:val="34"/>
    <w:locked/>
    <w:rsid w:val="00C5540C"/>
    <w:rPr>
      <w:rFonts w:ascii="Times New Roman" w:hAnsi="Times New Roman" w:cs="Times New Roman"/>
      <w:kern w:val="0"/>
      <w:szCs w:val="24"/>
      <w:lang w:val="en-GB" w:eastAsia="zh-CN"/>
      <w14:ligatures w14:val="none"/>
    </w:rPr>
  </w:style>
  <w:style w:type="paragraph" w:customStyle="1" w:styleId="regularan">
    <w:name w:val="regularan"/>
    <w:qFormat/>
    <w:rsid w:val="007C1FB8"/>
    <w:pPr>
      <w:spacing w:after="120" w:line="240" w:lineRule="auto"/>
      <w:jc w:val="both"/>
    </w:pPr>
    <w:rPr>
      <w:rFonts w:ascii="Arial" w:eastAsia="Calibri" w:hAnsi="Arial" w:cs="Arial"/>
      <w:kern w:val="0"/>
      <w14:ligatures w14:val="none"/>
    </w:rPr>
  </w:style>
  <w:style w:type="paragraph" w:styleId="BodyText">
    <w:name w:val="Body Text"/>
    <w:basedOn w:val="Normal"/>
    <w:link w:val="BodyTextChar"/>
    <w:uiPriority w:val="99"/>
    <w:semiHidden/>
    <w:unhideWhenUsed/>
    <w:rsid w:val="00577CDD"/>
    <w:pPr>
      <w:spacing w:after="120"/>
    </w:pPr>
  </w:style>
  <w:style w:type="character" w:customStyle="1" w:styleId="BodyTextChar">
    <w:name w:val="Body Text Char"/>
    <w:basedOn w:val="DefaultParagraphFont"/>
    <w:link w:val="BodyText"/>
    <w:uiPriority w:val="99"/>
    <w:semiHidden/>
    <w:rsid w:val="00577CDD"/>
    <w:rPr>
      <w:rFonts w:ascii="Times New Roman" w:hAnsi="Times New Roman" w:cs="Times New Roman"/>
      <w:kern w:val="0"/>
      <w:szCs w:val="24"/>
      <w:lang w:val="en-GB" w:eastAsia="zh-CN"/>
      <w14:ligatures w14:val="none"/>
    </w:rPr>
  </w:style>
  <w:style w:type="paragraph" w:styleId="Header">
    <w:name w:val="header"/>
    <w:basedOn w:val="Normal"/>
    <w:link w:val="HeaderChar"/>
    <w:unhideWhenUsed/>
    <w:rsid w:val="00200118"/>
    <w:pPr>
      <w:tabs>
        <w:tab w:val="center" w:pos="4680"/>
        <w:tab w:val="right" w:pos="9360"/>
      </w:tabs>
    </w:pPr>
  </w:style>
  <w:style w:type="character" w:customStyle="1" w:styleId="HeaderChar">
    <w:name w:val="Header Char"/>
    <w:basedOn w:val="DefaultParagraphFont"/>
    <w:link w:val="Header"/>
    <w:rsid w:val="00200118"/>
    <w:rPr>
      <w:rFonts w:ascii="Times New Roman" w:hAnsi="Times New Roman" w:cs="Times New Roman"/>
      <w:kern w:val="0"/>
      <w:szCs w:val="24"/>
      <w:lang w:val="en-GB" w:eastAsia="zh-CN"/>
      <w14:ligatures w14:val="none"/>
    </w:rPr>
  </w:style>
  <w:style w:type="paragraph" w:styleId="Footer">
    <w:name w:val="footer"/>
    <w:basedOn w:val="Normal"/>
    <w:link w:val="FooterChar"/>
    <w:uiPriority w:val="99"/>
    <w:unhideWhenUsed/>
    <w:rsid w:val="00200118"/>
    <w:pPr>
      <w:tabs>
        <w:tab w:val="center" w:pos="4680"/>
        <w:tab w:val="right" w:pos="9360"/>
      </w:tabs>
    </w:pPr>
  </w:style>
  <w:style w:type="character" w:customStyle="1" w:styleId="FooterChar">
    <w:name w:val="Footer Char"/>
    <w:basedOn w:val="DefaultParagraphFont"/>
    <w:link w:val="Footer"/>
    <w:uiPriority w:val="99"/>
    <w:rsid w:val="00200118"/>
    <w:rPr>
      <w:rFonts w:ascii="Times New Roman" w:hAnsi="Times New Roman" w:cs="Times New Roman"/>
      <w:kern w:val="0"/>
      <w:szCs w:val="24"/>
      <w:lang w:val="en-GB" w:eastAsia="zh-CN"/>
      <w14:ligatures w14:val="none"/>
    </w:rPr>
  </w:style>
  <w:style w:type="paragraph" w:styleId="TOCHeading">
    <w:name w:val="TOC Heading"/>
    <w:basedOn w:val="Heading1"/>
    <w:next w:val="Normal"/>
    <w:uiPriority w:val="39"/>
    <w:unhideWhenUsed/>
    <w:qFormat/>
    <w:rsid w:val="00200118"/>
    <w:pPr>
      <w:spacing w:line="259" w:lineRule="auto"/>
      <w:outlineLvl w:val="9"/>
    </w:pPr>
    <w:rPr>
      <w:lang w:eastAsia="en-US"/>
    </w:rPr>
  </w:style>
  <w:style w:type="paragraph" w:styleId="TOC1">
    <w:name w:val="toc 1"/>
    <w:basedOn w:val="Normal"/>
    <w:next w:val="Normal"/>
    <w:autoRedefine/>
    <w:uiPriority w:val="39"/>
    <w:unhideWhenUsed/>
    <w:rsid w:val="00200118"/>
    <w:pPr>
      <w:spacing w:after="100"/>
    </w:pPr>
  </w:style>
  <w:style w:type="paragraph" w:styleId="TOC2">
    <w:name w:val="toc 2"/>
    <w:basedOn w:val="Normal"/>
    <w:next w:val="Normal"/>
    <w:autoRedefine/>
    <w:uiPriority w:val="39"/>
    <w:unhideWhenUsed/>
    <w:rsid w:val="0023148D"/>
    <w:pPr>
      <w:tabs>
        <w:tab w:val="left" w:pos="1100"/>
        <w:tab w:val="right" w:leader="dot" w:pos="9016"/>
      </w:tabs>
      <w:spacing w:after="100"/>
      <w:ind w:left="220"/>
    </w:pPr>
  </w:style>
  <w:style w:type="paragraph" w:styleId="TOC3">
    <w:name w:val="toc 3"/>
    <w:basedOn w:val="Normal"/>
    <w:next w:val="Normal"/>
    <w:autoRedefine/>
    <w:uiPriority w:val="39"/>
    <w:unhideWhenUsed/>
    <w:rsid w:val="00200118"/>
    <w:pPr>
      <w:spacing w:after="100"/>
      <w:ind w:left="440"/>
    </w:pPr>
  </w:style>
  <w:style w:type="paragraph" w:styleId="TOC4">
    <w:name w:val="toc 4"/>
    <w:basedOn w:val="Normal"/>
    <w:next w:val="Normal"/>
    <w:autoRedefine/>
    <w:uiPriority w:val="39"/>
    <w:unhideWhenUsed/>
    <w:rsid w:val="00200118"/>
    <w:pPr>
      <w:spacing w:after="100" w:line="259" w:lineRule="auto"/>
      <w:ind w:left="660"/>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200118"/>
    <w:pPr>
      <w:spacing w:after="100" w:line="259"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200118"/>
    <w:pPr>
      <w:spacing w:after="100" w:line="259"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200118"/>
    <w:pPr>
      <w:spacing w:after="100" w:line="259"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200118"/>
    <w:pPr>
      <w:spacing w:after="100" w:line="259"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200118"/>
    <w:pPr>
      <w:spacing w:after="100" w:line="259" w:lineRule="auto"/>
      <w:ind w:left="1760"/>
    </w:pPr>
    <w:rPr>
      <w:rFonts w:asciiTheme="minorHAnsi" w:eastAsiaTheme="minorEastAsia" w:hAnsiTheme="minorHAnsi" w:cstheme="minorBidi"/>
      <w:szCs w:val="22"/>
      <w:lang w:eastAsia="en-GB"/>
    </w:rPr>
  </w:style>
  <w:style w:type="paragraph" w:customStyle="1" w:styleId="Normalantekst">
    <w:name w:val="Normalan tekst"/>
    <w:basedOn w:val="BodyText"/>
    <w:qFormat/>
    <w:rsid w:val="00086AAC"/>
    <w:pPr>
      <w:spacing w:after="240"/>
    </w:pPr>
    <w:rPr>
      <w:rFonts w:ascii="Arial" w:eastAsia="Times New Roman" w:hAnsi="Arial" w:cs="Arial"/>
      <w:b/>
      <w:color w:val="000000"/>
      <w:szCs w:val="20"/>
      <w:lang w:eastAsia="en-US"/>
    </w:rPr>
  </w:style>
  <w:style w:type="paragraph" w:customStyle="1" w:styleId="naslovi">
    <w:name w:val="naslovi"/>
    <w:basedOn w:val="Normal"/>
    <w:qFormat/>
    <w:rsid w:val="00086AAC"/>
    <w:pPr>
      <w:spacing w:after="240"/>
      <w:contextualSpacing/>
    </w:pPr>
    <w:rPr>
      <w:rFonts w:ascii="Arial" w:eastAsia="Calibri" w:hAnsi="Arial" w:cs="Arial"/>
      <w:b/>
      <w:sz w:val="26"/>
      <w:szCs w:val="22"/>
      <w:lang w:eastAsia="en-US"/>
    </w:rPr>
  </w:style>
  <w:style w:type="paragraph" w:customStyle="1" w:styleId="Executionclause">
    <w:name w:val="Execution clause"/>
    <w:basedOn w:val="BodyText"/>
    <w:rsid w:val="00964244"/>
    <w:pPr>
      <w:overflowPunct w:val="0"/>
      <w:autoSpaceDE w:val="0"/>
      <w:autoSpaceDN w:val="0"/>
      <w:adjustRightInd w:val="0"/>
      <w:spacing w:after="0"/>
      <w:textAlignment w:val="baseline"/>
    </w:pPr>
    <w:rPr>
      <w:rFonts w:eastAsia="Times New Roman"/>
      <w:szCs w:val="20"/>
      <w:lang w:eastAsia="en-US"/>
    </w:rPr>
  </w:style>
  <w:style w:type="character" w:customStyle="1" w:styleId="UnresolvedMention2">
    <w:name w:val="Unresolved Mention2"/>
    <w:basedOn w:val="DefaultParagraphFont"/>
    <w:uiPriority w:val="99"/>
    <w:semiHidden/>
    <w:unhideWhenUsed/>
    <w:rsid w:val="00D50B01"/>
    <w:rPr>
      <w:color w:val="605E5C"/>
      <w:shd w:val="clear" w:color="auto" w:fill="E1DFDD"/>
    </w:rPr>
  </w:style>
  <w:style w:type="character" w:customStyle="1" w:styleId="UnresolvedMention3">
    <w:name w:val="Unresolved Mention3"/>
    <w:basedOn w:val="DefaultParagraphFont"/>
    <w:uiPriority w:val="99"/>
    <w:semiHidden/>
    <w:unhideWhenUsed/>
    <w:rsid w:val="00311280"/>
    <w:rPr>
      <w:color w:val="605E5C"/>
      <w:shd w:val="clear" w:color="auto" w:fill="E1DFDD"/>
    </w:rPr>
  </w:style>
  <w:style w:type="character" w:customStyle="1" w:styleId="UnresolvedMention4">
    <w:name w:val="Unresolved Mention4"/>
    <w:basedOn w:val="DefaultParagraphFont"/>
    <w:uiPriority w:val="99"/>
    <w:semiHidden/>
    <w:unhideWhenUsed/>
    <w:rsid w:val="000D6309"/>
    <w:rPr>
      <w:color w:val="605E5C"/>
      <w:shd w:val="clear" w:color="auto" w:fill="E1DFDD"/>
    </w:rPr>
  </w:style>
  <w:style w:type="character" w:customStyle="1" w:styleId="UnresolvedMention5">
    <w:name w:val="Unresolved Mention5"/>
    <w:basedOn w:val="DefaultParagraphFont"/>
    <w:uiPriority w:val="99"/>
    <w:semiHidden/>
    <w:unhideWhenUsed/>
    <w:rsid w:val="00AA4FB3"/>
    <w:rPr>
      <w:color w:val="605E5C"/>
      <w:shd w:val="clear" w:color="auto" w:fill="E1DFDD"/>
    </w:rPr>
  </w:style>
  <w:style w:type="character" w:styleId="PlaceholderText">
    <w:name w:val="Placeholder Text"/>
    <w:basedOn w:val="DefaultParagraphFont"/>
    <w:uiPriority w:val="99"/>
    <w:semiHidden/>
    <w:rsid w:val="00DB1C3E"/>
    <w:rPr>
      <w:color w:val="666666"/>
    </w:rPr>
  </w:style>
  <w:style w:type="paragraph" w:customStyle="1" w:styleId="11">
    <w:name w:val="ТГ текст 1 набрајање"/>
    <w:basedOn w:val="10"/>
    <w:link w:val="1Char3"/>
    <w:qFormat/>
    <w:rsid w:val="004B1EBE"/>
    <w:pPr>
      <w:numPr>
        <w:ilvl w:val="8"/>
      </w:numPr>
      <w:ind w:left="1728" w:hanging="720"/>
    </w:pPr>
    <w:rPr>
      <w:rFonts w:cstheme="minorHAnsi"/>
    </w:rPr>
  </w:style>
  <w:style w:type="character" w:customStyle="1" w:styleId="1Char3">
    <w:name w:val="ТГ текст 1 набрајање Char"/>
    <w:basedOn w:val="1Char0"/>
    <w:link w:val="11"/>
    <w:rsid w:val="004B1EBE"/>
    <w:rPr>
      <w:rFonts w:cstheme="minorHAnsi"/>
      <w:kern w:val="0"/>
      <w:szCs w:val="24"/>
      <w:lang w:val="en-GB" w:eastAsia="zh-CN"/>
      <w14:ligatures w14:val="none"/>
    </w:rPr>
  </w:style>
  <w:style w:type="character" w:customStyle="1" w:styleId="UnresolvedMention6">
    <w:name w:val="Unresolved Mention6"/>
    <w:basedOn w:val="DefaultParagraphFont"/>
    <w:uiPriority w:val="99"/>
    <w:semiHidden/>
    <w:unhideWhenUsed/>
    <w:rsid w:val="00D67450"/>
    <w:rPr>
      <w:color w:val="605E5C"/>
      <w:shd w:val="clear" w:color="auto" w:fill="E1DFDD"/>
    </w:rPr>
  </w:style>
  <w:style w:type="character" w:customStyle="1" w:styleId="UnresolvedMention7">
    <w:name w:val="Unresolved Mention7"/>
    <w:basedOn w:val="DefaultParagraphFont"/>
    <w:uiPriority w:val="99"/>
    <w:semiHidden/>
    <w:unhideWhenUsed/>
    <w:rsid w:val="00E570B6"/>
    <w:rPr>
      <w:color w:val="605E5C"/>
      <w:shd w:val="clear" w:color="auto" w:fill="E1DFDD"/>
    </w:rPr>
  </w:style>
  <w:style w:type="character" w:customStyle="1" w:styleId="Heading6Char">
    <w:name w:val="Heading 6 Char"/>
    <w:basedOn w:val="DefaultParagraphFont"/>
    <w:link w:val="Heading6"/>
    <w:rsid w:val="005C337E"/>
    <w:rPr>
      <w:rFonts w:asciiTheme="majorHAnsi" w:eastAsiaTheme="majorEastAsia" w:hAnsiTheme="majorHAnsi" w:cstheme="majorBidi"/>
      <w:color w:val="1F3763" w:themeColor="accent1" w:themeShade="7F"/>
      <w:kern w:val="0"/>
      <w:szCs w:val="24"/>
      <w:lang w:val="en-GB" w:eastAsia="zh-CN"/>
      <w14:ligatures w14:val="none"/>
    </w:rPr>
  </w:style>
  <w:style w:type="character" w:customStyle="1" w:styleId="Heading7Char">
    <w:name w:val="Heading 7 Char"/>
    <w:aliases w:val="h7 Char"/>
    <w:basedOn w:val="DefaultParagraphFont"/>
    <w:link w:val="Heading7"/>
    <w:rsid w:val="005C337E"/>
    <w:rPr>
      <w:rFonts w:ascii="Times New Roman" w:eastAsia="STZhongsong" w:hAnsi="Times New Roman" w:cs="Times New Roman"/>
      <w:kern w:val="0"/>
      <w:szCs w:val="20"/>
      <w:lang w:val="en-GB" w:eastAsia="zh-CN"/>
      <w14:ligatures w14:val="none"/>
    </w:rPr>
  </w:style>
  <w:style w:type="character" w:customStyle="1" w:styleId="Heading8Char">
    <w:name w:val="Heading 8 Char"/>
    <w:aliases w:val="8 Char,h8 Char"/>
    <w:basedOn w:val="DefaultParagraphFont"/>
    <w:link w:val="Heading8"/>
    <w:rsid w:val="005C337E"/>
    <w:rPr>
      <w:rFonts w:ascii="Times New Roman" w:eastAsia="STZhongsong" w:hAnsi="Times New Roman" w:cs="Times New Roman"/>
      <w:kern w:val="0"/>
      <w:szCs w:val="20"/>
      <w:lang w:val="en-GB" w:eastAsia="zh-CN"/>
      <w14:ligatures w14:val="none"/>
    </w:rPr>
  </w:style>
  <w:style w:type="character" w:customStyle="1" w:styleId="Heading9Char">
    <w:name w:val="Heading 9 Char"/>
    <w:basedOn w:val="DefaultParagraphFont"/>
    <w:link w:val="Heading9"/>
    <w:rsid w:val="005C337E"/>
    <w:rPr>
      <w:rFonts w:ascii="Times New Roman" w:eastAsia="STZhongsong" w:hAnsi="Times New Roman" w:cs="Times New Roman"/>
      <w:kern w:val="0"/>
      <w:szCs w:val="20"/>
      <w:lang w:val="en-GB" w:eastAsia="zh-CN"/>
      <w14:ligatures w14:val="none"/>
    </w:rPr>
  </w:style>
  <w:style w:type="character" w:styleId="PageNumber">
    <w:name w:val="page number"/>
    <w:rsid w:val="005C337E"/>
    <w:rPr>
      <w:sz w:val="22"/>
    </w:rPr>
  </w:style>
  <w:style w:type="paragraph" w:customStyle="1" w:styleId="BodyTextIndent4">
    <w:name w:val="Body Text Indent 4"/>
    <w:basedOn w:val="Normal"/>
    <w:rsid w:val="005C337E"/>
    <w:pPr>
      <w:adjustRightInd w:val="0"/>
      <w:spacing w:after="240"/>
      <w:ind w:left="2880"/>
      <w:jc w:val="both"/>
    </w:pPr>
    <w:rPr>
      <w:rFonts w:eastAsia="STZhongsong"/>
      <w:szCs w:val="20"/>
    </w:rPr>
  </w:style>
  <w:style w:type="paragraph" w:customStyle="1" w:styleId="MarginText">
    <w:name w:val="Margin Text"/>
    <w:basedOn w:val="Normal"/>
    <w:link w:val="MarginTextChar"/>
    <w:rsid w:val="005C337E"/>
    <w:pPr>
      <w:adjustRightInd w:val="0"/>
      <w:spacing w:after="240"/>
      <w:jc w:val="both"/>
    </w:pPr>
    <w:rPr>
      <w:rFonts w:eastAsia="STZhongsong"/>
      <w:szCs w:val="20"/>
    </w:rPr>
  </w:style>
  <w:style w:type="paragraph" w:customStyle="1" w:styleId="bodystronger">
    <w:name w:val="body stronger"/>
    <w:basedOn w:val="Normal"/>
    <w:link w:val="bodystrongerChar"/>
    <w:rsid w:val="005C337E"/>
    <w:rPr>
      <w:b/>
      <w:caps/>
      <w:szCs w:val="22"/>
      <w:lang w:eastAsia="en-GB"/>
    </w:rPr>
  </w:style>
  <w:style w:type="character" w:customStyle="1" w:styleId="bodystrongerChar">
    <w:name w:val="body stronger Char"/>
    <w:link w:val="bodystronger"/>
    <w:rsid w:val="005C337E"/>
    <w:rPr>
      <w:rFonts w:ascii="Times New Roman" w:hAnsi="Times New Roman" w:cs="Times New Roman"/>
      <w:b/>
      <w:caps/>
      <w:kern w:val="0"/>
      <w:lang w:val="en-GB" w:eastAsia="en-GB"/>
      <w14:ligatures w14:val="none"/>
    </w:rPr>
  </w:style>
  <w:style w:type="character" w:customStyle="1" w:styleId="MarginTextChar">
    <w:name w:val="Margin Text Char"/>
    <w:link w:val="MarginText"/>
    <w:rsid w:val="005C337E"/>
    <w:rPr>
      <w:rFonts w:ascii="Times New Roman" w:eastAsia="STZhongsong" w:hAnsi="Times New Roman" w:cs="Times New Roman"/>
      <w:kern w:val="0"/>
      <w:szCs w:val="20"/>
      <w:lang w:val="en-GB" w:eastAsia="zh-CN"/>
      <w14:ligatures w14:val="none"/>
    </w:rPr>
  </w:style>
  <w:style w:type="character" w:customStyle="1" w:styleId="bodypartyheadchar">
    <w:name w:val="body party head char"/>
    <w:qFormat/>
    <w:rsid w:val="005C337E"/>
    <w:rPr>
      <w:rFonts w:eastAsia="SimSun"/>
      <w:b/>
      <w:caps/>
      <w:sz w:val="22"/>
      <w:szCs w:val="22"/>
      <w:lang w:val="en-GB" w:eastAsia="en-GB" w:bidi="ar-SA"/>
    </w:rPr>
  </w:style>
  <w:style w:type="character" w:customStyle="1" w:styleId="UnresolvedMention">
    <w:name w:val="Unresolved Mention"/>
    <w:basedOn w:val="DefaultParagraphFont"/>
    <w:uiPriority w:val="99"/>
    <w:semiHidden/>
    <w:unhideWhenUsed/>
    <w:rsid w:val="00572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422210">
      <w:bodyDiv w:val="1"/>
      <w:marLeft w:val="0"/>
      <w:marRight w:val="0"/>
      <w:marTop w:val="0"/>
      <w:marBottom w:val="0"/>
      <w:divBdr>
        <w:top w:val="none" w:sz="0" w:space="0" w:color="auto"/>
        <w:left w:val="none" w:sz="0" w:space="0" w:color="auto"/>
        <w:bottom w:val="none" w:sz="0" w:space="0" w:color="auto"/>
        <w:right w:val="none" w:sz="0" w:space="0" w:color="auto"/>
      </w:divBdr>
    </w:div>
    <w:div w:id="1207719385">
      <w:bodyDiv w:val="1"/>
      <w:marLeft w:val="0"/>
      <w:marRight w:val="0"/>
      <w:marTop w:val="0"/>
      <w:marBottom w:val="0"/>
      <w:divBdr>
        <w:top w:val="none" w:sz="0" w:space="0" w:color="auto"/>
        <w:left w:val="none" w:sz="0" w:space="0" w:color="auto"/>
        <w:bottom w:val="none" w:sz="0" w:space="0" w:color="auto"/>
        <w:right w:val="none" w:sz="0" w:space="0" w:color="auto"/>
      </w:divBdr>
    </w:div>
    <w:div w:id="1916475530">
      <w:bodyDiv w:val="1"/>
      <w:marLeft w:val="0"/>
      <w:marRight w:val="0"/>
      <w:marTop w:val="0"/>
      <w:marBottom w:val="0"/>
      <w:divBdr>
        <w:top w:val="none" w:sz="0" w:space="0" w:color="auto"/>
        <w:left w:val="none" w:sz="0" w:space="0" w:color="auto"/>
        <w:bottom w:val="none" w:sz="0" w:space="0" w:color="auto"/>
        <w:right w:val="none" w:sz="0" w:space="0" w:color="auto"/>
      </w:divBdr>
    </w:div>
    <w:div w:id="210295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4853d8d-abd6-48bb-81b9-a512714aa1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7D4E9A47BF7E3408C3F6A9E1806E202" ma:contentTypeVersion="12" ma:contentTypeDescription="Kreiraj novi dokument." ma:contentTypeScope="" ma:versionID="2a48c097b4a2a6e4f511ed89e40750d7">
  <xsd:schema xmlns:xsd="http://www.w3.org/2001/XMLSchema" xmlns:xs="http://www.w3.org/2001/XMLSchema" xmlns:p="http://schemas.microsoft.com/office/2006/metadata/properties" xmlns:ns3="64853d8d-abd6-48bb-81b9-a512714aa1f6" targetNamespace="http://schemas.microsoft.com/office/2006/metadata/properties" ma:root="true" ma:fieldsID="d610cce52d60a165ed4ee27dcb2a37d7" ns3:_="">
    <xsd:import namespace="64853d8d-abd6-48bb-81b9-a512714aa1f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53d8d-abd6-48bb-81b9-a512714aa1f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D5D9C-27B2-4153-BED4-1091FA89264F}">
  <ds:schemaRefs>
    <ds:schemaRef ds:uri="http://schemas.microsoft.com/office/2006/metadata/properties"/>
    <ds:schemaRef ds:uri="http://schemas.microsoft.com/office/infopath/2007/PartnerControls"/>
    <ds:schemaRef ds:uri="64853d8d-abd6-48bb-81b9-a512714aa1f6"/>
  </ds:schemaRefs>
</ds:datastoreItem>
</file>

<file path=customXml/itemProps2.xml><?xml version="1.0" encoding="utf-8"?>
<ds:datastoreItem xmlns:ds="http://schemas.openxmlformats.org/officeDocument/2006/customXml" ds:itemID="{214C14BC-992F-4122-A3E1-1DECC2F8E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53d8d-abd6-48bb-81b9-a512714aa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083D6B-D2E2-40F5-8ED5-7C0D1FA2D541}">
  <ds:schemaRefs>
    <ds:schemaRef ds:uri="http://schemas.microsoft.com/sharepoint/v3/contenttype/forms"/>
  </ds:schemaRefs>
</ds:datastoreItem>
</file>

<file path=customXml/itemProps4.xml><?xml version="1.0" encoding="utf-8"?>
<ds:datastoreItem xmlns:ds="http://schemas.openxmlformats.org/officeDocument/2006/customXml" ds:itemID="{83110211-D46A-490B-A5E6-DB50E193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5880</Words>
  <Characters>33518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Tubin</dc:creator>
  <cp:keywords/>
  <dc:description/>
  <cp:lastModifiedBy>Milana Đurić</cp:lastModifiedBy>
  <cp:revision>2</cp:revision>
  <cp:lastPrinted>2025-01-28T06:57:00Z</cp:lastPrinted>
  <dcterms:created xsi:type="dcterms:W3CDTF">2026-02-04T10:46:00Z</dcterms:created>
  <dcterms:modified xsi:type="dcterms:W3CDTF">2026-02-04T10:46:00Z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0x010100D7D4E9A47BF7E3408C3F6A9E1806E202</vt:lpwstr>
  </property>
  <property fmtid="{D5CDD505-2E9C-101B-9397-08002B2CF9AE}" pid="3" name="MatterType">
    <vt:lpwstr>3;#Corporate Advisory and Compliance|90bb6c45-f618-4568-a193-75b42847963f</vt:lpwstr>
  </property>
  <property fmtid="{D5CDD505-2E9C-101B-9397-08002B2CF9AE}" pid="4" name="_dlc_DocIdItemGuid">
    <vt:lpwstr>113c5324-edf1-4876-a137-2c1c95772dfd</vt:lpwstr>
  </property>
  <property fmtid="{D5CDD505-2E9C-101B-9397-08002B2CF9AE}" pid="5" name="GrammarlyDocumentId">
    <vt:lpwstr>3d55ab8fc3f5ada156bf1b63601b34c22e33cf25322951aa256696cd20807395</vt:lpwstr>
  </property>
  <property fmtid="{D5CDD505-2E9C-101B-9397-08002B2CF9AE}" pid="6" name="_DocHome">
    <vt:i4>-1745747742</vt:i4>
  </property>
</Properties>
</file>